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4F07" w14:textId="1E55A142" w:rsidR="009679AF" w:rsidRDefault="009679AF" w:rsidP="009679AF">
      <w:pPr>
        <w:pStyle w:val="Nzev"/>
        <w:outlineLvl w:val="0"/>
        <w:rPr>
          <w:szCs w:val="28"/>
        </w:rPr>
      </w:pPr>
      <w:r>
        <w:rPr>
          <w:szCs w:val="28"/>
        </w:rPr>
        <w:t>JEDNACÍ ŘÁD SNĚMU</w:t>
      </w:r>
    </w:p>
    <w:p w14:paraId="07568A1A" w14:textId="77777777" w:rsidR="009679AF" w:rsidRDefault="009679AF" w:rsidP="009679AF">
      <w:pPr>
        <w:pStyle w:val="Nzev"/>
        <w:outlineLvl w:val="0"/>
        <w:rPr>
          <w:szCs w:val="28"/>
        </w:rPr>
      </w:pPr>
      <w:r>
        <w:rPr>
          <w:szCs w:val="28"/>
        </w:rPr>
        <w:t>OMS   PROSTĚJOV 2023</w:t>
      </w:r>
    </w:p>
    <w:p w14:paraId="1DFCB0A9" w14:textId="77777777" w:rsidR="009679AF" w:rsidRDefault="009679AF" w:rsidP="009679AF">
      <w:pPr>
        <w:pStyle w:val="Nzev"/>
        <w:outlineLvl w:val="0"/>
        <w:rPr>
          <w:sz w:val="20"/>
        </w:rPr>
      </w:pPr>
    </w:p>
    <w:p w14:paraId="0211F321" w14:textId="77777777" w:rsidR="009679AF" w:rsidRDefault="009679AF" w:rsidP="009679AF">
      <w:pPr>
        <w:pStyle w:val="Nzev"/>
        <w:outlineLvl w:val="0"/>
        <w:rPr>
          <w:sz w:val="22"/>
          <w:szCs w:val="22"/>
        </w:rPr>
      </w:pPr>
      <w:r>
        <w:rPr>
          <w:sz w:val="22"/>
          <w:szCs w:val="22"/>
        </w:rPr>
        <w:t>NÁVRH</w:t>
      </w:r>
    </w:p>
    <w:p w14:paraId="05A8E127" w14:textId="77777777" w:rsidR="009679AF" w:rsidRDefault="009679AF" w:rsidP="009679AF">
      <w:pPr>
        <w:pStyle w:val="Nzev"/>
        <w:outlineLvl w:val="0"/>
        <w:rPr>
          <w:sz w:val="22"/>
          <w:szCs w:val="22"/>
        </w:rPr>
      </w:pPr>
    </w:p>
    <w:p w14:paraId="3AD2566F" w14:textId="77777777" w:rsidR="009679AF" w:rsidRPr="00B677C4" w:rsidRDefault="009679AF" w:rsidP="009679AF">
      <w:pPr>
        <w:pStyle w:val="Zkladntext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B677C4">
        <w:rPr>
          <w:sz w:val="24"/>
          <w:szCs w:val="24"/>
        </w:rPr>
        <w:t xml:space="preserve">Okresní sněm je shromážděním delegátů. </w:t>
      </w:r>
      <w:r w:rsidRPr="00B677C4">
        <w:rPr>
          <w:b/>
          <w:sz w:val="24"/>
          <w:szCs w:val="24"/>
        </w:rPr>
        <w:t>Delegát musí být členem evidovaným tímto pobočným spolkem. Delegáti na okresní sněm jsou vyslání z řad MS/HS. Při prezenci delegát předloží pověření k zastupování s uvedením počtu členů ČMMJ, které na jednání zastupuje.</w:t>
      </w:r>
    </w:p>
    <w:p w14:paraId="324AB2D0" w14:textId="77777777" w:rsidR="009679AF" w:rsidRPr="00B677C4" w:rsidRDefault="009679AF" w:rsidP="009679AF">
      <w:pPr>
        <w:pStyle w:val="Zkladntex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B677C4">
        <w:rPr>
          <w:sz w:val="24"/>
          <w:szCs w:val="24"/>
        </w:rPr>
        <w:t>Delegáti a hosté byli pozváni pozvánkou, individuálním členům bylo učiněno veřejné oznámení na internetových       stránkách, účast členů OMR a ODR vyplývá ze Stanov ČMMJ.</w:t>
      </w:r>
    </w:p>
    <w:p w14:paraId="76BA9F97" w14:textId="77777777" w:rsidR="009679AF" w:rsidRPr="00B677C4" w:rsidRDefault="009679AF" w:rsidP="009679AF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3.  Delegáti a individuální členové ČMMJ se při prezenci prokazují průkazem člena ČMMJ, hosté pozvánkou. </w:t>
      </w:r>
    </w:p>
    <w:p w14:paraId="70894F60" w14:textId="77777777" w:rsidR="009679AF" w:rsidRDefault="009679AF" w:rsidP="009679AF">
      <w:pPr>
        <w:jc w:val="both"/>
        <w:rPr>
          <w:sz w:val="24"/>
          <w:szCs w:val="24"/>
        </w:rPr>
      </w:pPr>
      <w:r w:rsidRPr="00B677C4">
        <w:rPr>
          <w:sz w:val="24"/>
          <w:szCs w:val="24"/>
        </w:rPr>
        <w:t xml:space="preserve">4.  Sněm jedná podle bodů schváleného programu a na řádný průběh jednání dohlíží pracovní předsednictvo. </w:t>
      </w:r>
      <w:r>
        <w:rPr>
          <w:sz w:val="24"/>
          <w:szCs w:val="24"/>
        </w:rPr>
        <w:t xml:space="preserve"> </w:t>
      </w:r>
    </w:p>
    <w:p w14:paraId="5EB708E3" w14:textId="77777777" w:rsidR="009679AF" w:rsidRDefault="009679AF" w:rsidP="00967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677C4">
        <w:rPr>
          <w:sz w:val="24"/>
          <w:szCs w:val="24"/>
        </w:rPr>
        <w:t>Sněm řídí</w:t>
      </w:r>
      <w:r>
        <w:rPr>
          <w:sz w:val="24"/>
          <w:szCs w:val="24"/>
        </w:rPr>
        <w:t>:</w:t>
      </w:r>
      <w:r w:rsidRPr="00B677C4">
        <w:rPr>
          <w:sz w:val="24"/>
          <w:szCs w:val="24"/>
        </w:rPr>
        <w:t xml:space="preserve"> předsedající  - předseda OMR, který dbá na nerušený průběh jednání v souladu s platnými </w:t>
      </w:r>
      <w:r>
        <w:rPr>
          <w:sz w:val="24"/>
          <w:szCs w:val="24"/>
        </w:rPr>
        <w:t xml:space="preserve">  </w:t>
      </w:r>
    </w:p>
    <w:p w14:paraId="2EDCE5C6" w14:textId="77777777" w:rsidR="009679AF" w:rsidRDefault="009679AF" w:rsidP="00967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677C4">
        <w:rPr>
          <w:sz w:val="24"/>
          <w:szCs w:val="24"/>
        </w:rPr>
        <w:t xml:space="preserve">předpisy ČMMJ. V případě, </w:t>
      </w:r>
      <w:r>
        <w:rPr>
          <w:sz w:val="24"/>
          <w:szCs w:val="24"/>
        </w:rPr>
        <w:t xml:space="preserve"> </w:t>
      </w:r>
      <w:r w:rsidRPr="00B677C4">
        <w:rPr>
          <w:sz w:val="24"/>
          <w:szCs w:val="24"/>
        </w:rPr>
        <w:t xml:space="preserve">že předseda nemůže jednání sněmu řídit, na jeho místo nastoupí zvolený člen </w:t>
      </w:r>
    </w:p>
    <w:p w14:paraId="6B67B9B0" w14:textId="77777777" w:rsidR="009679AF" w:rsidRPr="00B677C4" w:rsidRDefault="009679AF" w:rsidP="00967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677C4">
        <w:rPr>
          <w:sz w:val="24"/>
          <w:szCs w:val="24"/>
        </w:rPr>
        <w:t>OMS.</w:t>
      </w:r>
    </w:p>
    <w:p w14:paraId="054B9033" w14:textId="77777777" w:rsidR="009679AF" w:rsidRDefault="009679AF" w:rsidP="009679AF">
      <w:pPr>
        <w:jc w:val="both"/>
        <w:rPr>
          <w:sz w:val="24"/>
          <w:szCs w:val="24"/>
        </w:rPr>
      </w:pPr>
      <w:r w:rsidRPr="00B677C4">
        <w:rPr>
          <w:sz w:val="24"/>
          <w:szCs w:val="24"/>
        </w:rPr>
        <w:t xml:space="preserve">5. Jednání sněmu je neveřejné, mohou na něm být přítomni pouze pozvaní účastníci a nelze z něho pořizovat </w:t>
      </w:r>
      <w:r>
        <w:rPr>
          <w:sz w:val="24"/>
          <w:szCs w:val="24"/>
        </w:rPr>
        <w:t xml:space="preserve"> </w:t>
      </w:r>
    </w:p>
    <w:p w14:paraId="3EE7A05C" w14:textId="77777777" w:rsidR="009679AF" w:rsidRDefault="009679AF" w:rsidP="00967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77C4">
        <w:rPr>
          <w:sz w:val="24"/>
          <w:szCs w:val="24"/>
        </w:rPr>
        <w:t>zvukové ani</w:t>
      </w:r>
      <w:r>
        <w:rPr>
          <w:sz w:val="24"/>
          <w:szCs w:val="24"/>
        </w:rPr>
        <w:t xml:space="preserve"> </w:t>
      </w:r>
      <w:r w:rsidRPr="00B677C4">
        <w:rPr>
          <w:sz w:val="24"/>
          <w:szCs w:val="24"/>
        </w:rPr>
        <w:t xml:space="preserve">obrazové záznamy. Účastníci sněmu se zdrží jakýchkoliv jednání a výstupů, které by narušily </w:t>
      </w:r>
      <w:r>
        <w:rPr>
          <w:sz w:val="24"/>
          <w:szCs w:val="24"/>
        </w:rPr>
        <w:t xml:space="preserve">   </w:t>
      </w:r>
    </w:p>
    <w:p w14:paraId="56FFCD3A" w14:textId="77777777" w:rsidR="009679AF" w:rsidRDefault="009679AF" w:rsidP="00967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77C4">
        <w:rPr>
          <w:sz w:val="24"/>
          <w:szCs w:val="24"/>
        </w:rPr>
        <w:t xml:space="preserve">poslání a cíle sněmu </w:t>
      </w:r>
      <w:r>
        <w:rPr>
          <w:sz w:val="24"/>
          <w:szCs w:val="24"/>
        </w:rPr>
        <w:t>a</w:t>
      </w:r>
      <w:r w:rsidRPr="00B677C4">
        <w:rPr>
          <w:sz w:val="24"/>
          <w:szCs w:val="24"/>
        </w:rPr>
        <w:t xml:space="preserve"> jednání sněmu mohou opustit pouze po předchozí omluvě u pracovního </w:t>
      </w:r>
    </w:p>
    <w:p w14:paraId="2E7101D0" w14:textId="77777777" w:rsidR="009679AF" w:rsidRPr="00B677C4" w:rsidRDefault="009679AF" w:rsidP="00967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77C4">
        <w:rPr>
          <w:sz w:val="24"/>
          <w:szCs w:val="24"/>
        </w:rPr>
        <w:t>předsednictva.</w:t>
      </w:r>
    </w:p>
    <w:p w14:paraId="405F56F0" w14:textId="77777777" w:rsidR="009679AF" w:rsidRDefault="009679AF" w:rsidP="009679AF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6. Sněm je schopen se usnášet, je-li přítomna nadpoloviční většina evidovaných členů pobočného spolku. </w:t>
      </w:r>
      <w:r>
        <w:rPr>
          <w:sz w:val="24"/>
          <w:szCs w:val="24"/>
        </w:rPr>
        <w:t xml:space="preserve">  </w:t>
      </w:r>
    </w:p>
    <w:p w14:paraId="24970EE1" w14:textId="77777777" w:rsidR="009679AF" w:rsidRDefault="009679AF" w:rsidP="009679A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77C4">
        <w:rPr>
          <w:sz w:val="24"/>
          <w:szCs w:val="24"/>
        </w:rPr>
        <w:t xml:space="preserve">Hodinu po zahájení sněmu určeném na pozvánce je sněm schopen se usnášet i za přítomnosti menšího počtu </w:t>
      </w:r>
    </w:p>
    <w:p w14:paraId="52229179" w14:textId="77777777" w:rsidR="009679AF" w:rsidRPr="00B677C4" w:rsidRDefault="009679AF" w:rsidP="009679A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77C4">
        <w:rPr>
          <w:sz w:val="24"/>
          <w:szCs w:val="24"/>
        </w:rPr>
        <w:t>delegátů.</w:t>
      </w:r>
    </w:p>
    <w:p w14:paraId="1333B097" w14:textId="77777777" w:rsidR="009679AF" w:rsidRDefault="009679AF" w:rsidP="009679AF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7. Usnesení je platné, hlasuje-li pro něj nadpoloviční většina účastníků sněmu s hlasem rozhodujícím  ( dále </w:t>
      </w:r>
    </w:p>
    <w:p w14:paraId="410A5E55" w14:textId="77777777" w:rsidR="009679AF" w:rsidRPr="00B677C4" w:rsidRDefault="009679AF" w:rsidP="009679A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677C4">
        <w:rPr>
          <w:sz w:val="24"/>
          <w:szCs w:val="24"/>
        </w:rPr>
        <w:t xml:space="preserve">jen „voličů“ ).  </w:t>
      </w:r>
    </w:p>
    <w:p w14:paraId="45D1B5AD" w14:textId="77777777" w:rsidR="009679AF" w:rsidRDefault="009679AF" w:rsidP="009679AF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    Pokud není usnesení přijato jednomyslně, uvádí se v zápise, kolik voličů hlasovalo proti a kolik voličů se </w:t>
      </w:r>
      <w:r>
        <w:rPr>
          <w:sz w:val="24"/>
          <w:szCs w:val="24"/>
        </w:rPr>
        <w:t xml:space="preserve">  </w:t>
      </w:r>
    </w:p>
    <w:p w14:paraId="19337CAD" w14:textId="77777777" w:rsidR="009679AF" w:rsidRPr="00B677C4" w:rsidRDefault="009679AF" w:rsidP="009679A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77C4">
        <w:rPr>
          <w:sz w:val="24"/>
          <w:szCs w:val="24"/>
        </w:rPr>
        <w:t xml:space="preserve">hlasování zdrželo. </w:t>
      </w:r>
    </w:p>
    <w:p w14:paraId="6742AF9E" w14:textId="77777777" w:rsidR="009679AF" w:rsidRPr="00B677C4" w:rsidRDefault="009679AF" w:rsidP="009679AF">
      <w:pPr>
        <w:pStyle w:val="Zkladntext"/>
        <w:jc w:val="center"/>
        <w:rPr>
          <w:b/>
          <w:sz w:val="24"/>
          <w:szCs w:val="24"/>
        </w:rPr>
      </w:pPr>
      <w:r w:rsidRPr="00B677C4">
        <w:rPr>
          <w:b/>
          <w:sz w:val="24"/>
          <w:szCs w:val="24"/>
        </w:rPr>
        <w:t>I. Hlasování</w:t>
      </w:r>
    </w:p>
    <w:p w14:paraId="04583823" w14:textId="77777777" w:rsidR="009679AF" w:rsidRPr="00B677C4" w:rsidRDefault="009679AF" w:rsidP="009679AF">
      <w:pPr>
        <w:pStyle w:val="Zkladntext"/>
        <w:jc w:val="center"/>
        <w:rPr>
          <w:b/>
          <w:sz w:val="24"/>
          <w:szCs w:val="24"/>
        </w:rPr>
      </w:pPr>
    </w:p>
    <w:p w14:paraId="476E543B" w14:textId="77777777" w:rsidR="009679AF" w:rsidRPr="00042356" w:rsidRDefault="009679AF" w:rsidP="009679AF">
      <w:pPr>
        <w:pStyle w:val="Zkladn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B677C4">
        <w:rPr>
          <w:sz w:val="24"/>
          <w:szCs w:val="24"/>
        </w:rPr>
        <w:t xml:space="preserve"> všech přednesených návrzích se rozhoduje veřejným hlasováním, mimo volby orgánů OMS – viz</w:t>
      </w:r>
      <w:r>
        <w:rPr>
          <w:sz w:val="24"/>
          <w:szCs w:val="24"/>
        </w:rPr>
        <w:t xml:space="preserve"> </w:t>
      </w:r>
      <w:r w:rsidRPr="00B677C4">
        <w:rPr>
          <w:sz w:val="24"/>
          <w:szCs w:val="24"/>
        </w:rPr>
        <w:t xml:space="preserve">volební </w:t>
      </w:r>
      <w:r w:rsidRPr="00042356">
        <w:rPr>
          <w:sz w:val="24"/>
          <w:szCs w:val="24"/>
        </w:rPr>
        <w:t>řád.</w:t>
      </w:r>
    </w:p>
    <w:p w14:paraId="6EA23A24" w14:textId="77777777" w:rsidR="009679AF" w:rsidRPr="00B677C4" w:rsidRDefault="009679AF" w:rsidP="009679AF">
      <w:pPr>
        <w:pStyle w:val="Zkladntext"/>
        <w:rPr>
          <w:b/>
          <w:sz w:val="24"/>
          <w:szCs w:val="24"/>
        </w:rPr>
      </w:pPr>
      <w:r w:rsidRPr="00B677C4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B677C4">
        <w:rPr>
          <w:sz w:val="24"/>
          <w:szCs w:val="24"/>
        </w:rPr>
        <w:t xml:space="preserve">Hlasuje se hlasovacím lístkem, který voliči drží ve zvednuté ruce, </w:t>
      </w:r>
      <w:r w:rsidRPr="00B677C4">
        <w:rPr>
          <w:b/>
          <w:sz w:val="24"/>
          <w:szCs w:val="24"/>
        </w:rPr>
        <w:t xml:space="preserve">při volbě orgánů OMS se hlasuje   </w:t>
      </w:r>
    </w:p>
    <w:p w14:paraId="609D67B2" w14:textId="77777777" w:rsidR="009679AF" w:rsidRPr="00B677C4" w:rsidRDefault="009679AF" w:rsidP="009679AF">
      <w:pPr>
        <w:pStyle w:val="Zkladntext"/>
        <w:rPr>
          <w:b/>
          <w:sz w:val="24"/>
          <w:szCs w:val="24"/>
        </w:rPr>
      </w:pPr>
      <w:r w:rsidRPr="00B677C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B677C4">
        <w:rPr>
          <w:b/>
          <w:sz w:val="24"/>
          <w:szCs w:val="24"/>
        </w:rPr>
        <w:t>počtem hlasů uvedených na hlasovacích lístcích. Dle volebního řádu</w:t>
      </w:r>
    </w:p>
    <w:p w14:paraId="119FF1CE" w14:textId="77777777" w:rsidR="009679AF" w:rsidRDefault="009679AF" w:rsidP="009679AF">
      <w:pPr>
        <w:pStyle w:val="Zkladntext"/>
        <w:numPr>
          <w:ilvl w:val="0"/>
          <w:numId w:val="1"/>
        </w:numPr>
        <w:rPr>
          <w:sz w:val="24"/>
          <w:szCs w:val="24"/>
        </w:rPr>
      </w:pPr>
      <w:r w:rsidRPr="00B677C4">
        <w:rPr>
          <w:sz w:val="24"/>
          <w:szCs w:val="24"/>
        </w:rPr>
        <w:t xml:space="preserve">Voličem je každý přítomný delegát MS/HS. Voliči obdrží dokumenty potřebné k jednání sněmu a zúčastní </w:t>
      </w:r>
      <w:r>
        <w:rPr>
          <w:sz w:val="24"/>
          <w:szCs w:val="24"/>
        </w:rPr>
        <w:t xml:space="preserve"> </w:t>
      </w:r>
    </w:p>
    <w:p w14:paraId="400C3305" w14:textId="77777777" w:rsidR="009679AF" w:rsidRPr="00B677C4" w:rsidRDefault="009679AF" w:rsidP="009679AF">
      <w:pPr>
        <w:pStyle w:val="Zkladntext"/>
        <w:ind w:left="360"/>
        <w:rPr>
          <w:sz w:val="24"/>
          <w:szCs w:val="24"/>
        </w:rPr>
      </w:pPr>
      <w:r w:rsidRPr="00B677C4">
        <w:rPr>
          <w:sz w:val="24"/>
          <w:szCs w:val="24"/>
        </w:rPr>
        <w:t>se hlasování. Ostatní účastníci sněmu mají hlas poradní a hlasování se nezúčastní.</w:t>
      </w:r>
    </w:p>
    <w:p w14:paraId="2F0E0FB9" w14:textId="77777777" w:rsidR="009679AF" w:rsidRPr="00491F98" w:rsidRDefault="009679AF" w:rsidP="009679AF">
      <w:pPr>
        <w:pStyle w:val="Zkladntext"/>
        <w:numPr>
          <w:ilvl w:val="0"/>
          <w:numId w:val="1"/>
        </w:numPr>
        <w:rPr>
          <w:sz w:val="24"/>
          <w:szCs w:val="24"/>
        </w:rPr>
      </w:pPr>
      <w:r w:rsidRPr="00B677C4">
        <w:rPr>
          <w:sz w:val="24"/>
          <w:szCs w:val="24"/>
        </w:rPr>
        <w:t>K hlasování se přistupuje tehdy, když byla všem voličům dána možnost se k návrhům vyjádřit. Nejdříve se hlasuje o návrzích</w:t>
      </w:r>
      <w:r>
        <w:rPr>
          <w:sz w:val="24"/>
          <w:szCs w:val="24"/>
        </w:rPr>
        <w:t xml:space="preserve"> </w:t>
      </w:r>
      <w:r w:rsidRPr="00491F98">
        <w:rPr>
          <w:sz w:val="24"/>
          <w:szCs w:val="24"/>
        </w:rPr>
        <w:t xml:space="preserve">předložených navrhovatelem  a pak teprve o protinávrzích vznesených při projednávání. </w:t>
      </w:r>
    </w:p>
    <w:p w14:paraId="497DFBEE" w14:textId="77777777" w:rsidR="009679AF" w:rsidRPr="00B677C4" w:rsidRDefault="009679AF" w:rsidP="009679AF">
      <w:pPr>
        <w:pStyle w:val="Zkladntext"/>
        <w:numPr>
          <w:ilvl w:val="0"/>
          <w:numId w:val="1"/>
        </w:numPr>
        <w:rPr>
          <w:sz w:val="24"/>
          <w:szCs w:val="24"/>
        </w:rPr>
      </w:pPr>
      <w:r w:rsidRPr="00B677C4">
        <w:rPr>
          <w:sz w:val="24"/>
          <w:szCs w:val="24"/>
        </w:rPr>
        <w:t xml:space="preserve">Hlasování řídí a výsledky vyhlašuje předsedající. Spolupracuje s předsedou mandátové komise </w:t>
      </w:r>
    </w:p>
    <w:p w14:paraId="0136BD7F" w14:textId="77777777" w:rsidR="009679AF" w:rsidRPr="00B677C4" w:rsidRDefault="009679AF" w:rsidP="009679AF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B677C4">
        <w:rPr>
          <w:sz w:val="24"/>
          <w:szCs w:val="24"/>
        </w:rPr>
        <w:t>( dále jen „komise“ ), která počty hlasů při hlasování sčítá.</w:t>
      </w:r>
    </w:p>
    <w:p w14:paraId="2C10510F" w14:textId="77777777" w:rsidR="009679AF" w:rsidRPr="00B677C4" w:rsidRDefault="009679AF" w:rsidP="009679A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6</w:t>
      </w:r>
      <w:r w:rsidRPr="00B677C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677C4">
        <w:rPr>
          <w:sz w:val="24"/>
          <w:szCs w:val="24"/>
        </w:rPr>
        <w:t>Hlasování při volbě OMR a ODR bude probíhat dle schváleného volebního řádu.</w:t>
      </w:r>
    </w:p>
    <w:p w14:paraId="09026E77" w14:textId="77777777" w:rsidR="009679AF" w:rsidRPr="00B677C4" w:rsidRDefault="009679AF" w:rsidP="009679A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B677C4">
        <w:rPr>
          <w:sz w:val="24"/>
          <w:szCs w:val="24"/>
        </w:rPr>
        <w:t xml:space="preserve">Volič má právo zaprotokolování svého odchylného stanoviska, jestliže o to požádá. </w:t>
      </w:r>
    </w:p>
    <w:p w14:paraId="3D548B2F" w14:textId="77777777" w:rsidR="009679AF" w:rsidRPr="00B677C4" w:rsidRDefault="009679AF" w:rsidP="009679AF">
      <w:pPr>
        <w:pStyle w:val="Zkladntext"/>
        <w:rPr>
          <w:sz w:val="24"/>
          <w:szCs w:val="24"/>
        </w:rPr>
      </w:pPr>
    </w:p>
    <w:p w14:paraId="6F6C51E4" w14:textId="77777777" w:rsidR="009679AF" w:rsidRPr="00B677C4" w:rsidRDefault="009679AF" w:rsidP="009679AF">
      <w:pPr>
        <w:pStyle w:val="Zkladntext"/>
        <w:rPr>
          <w:sz w:val="24"/>
          <w:szCs w:val="24"/>
        </w:rPr>
      </w:pPr>
    </w:p>
    <w:p w14:paraId="298E88D2" w14:textId="77777777" w:rsidR="009679AF" w:rsidRPr="00B677C4" w:rsidRDefault="009679AF" w:rsidP="009679AF">
      <w:pPr>
        <w:pStyle w:val="Zkladntext"/>
        <w:jc w:val="center"/>
        <w:rPr>
          <w:b/>
          <w:sz w:val="24"/>
          <w:szCs w:val="24"/>
        </w:rPr>
      </w:pPr>
      <w:r w:rsidRPr="00B677C4">
        <w:rPr>
          <w:b/>
          <w:sz w:val="24"/>
          <w:szCs w:val="24"/>
        </w:rPr>
        <w:t>II. Diskuse</w:t>
      </w:r>
    </w:p>
    <w:p w14:paraId="5C23B6D4" w14:textId="77777777" w:rsidR="009679AF" w:rsidRPr="00B677C4" w:rsidRDefault="009679AF" w:rsidP="009679AF">
      <w:pPr>
        <w:pStyle w:val="Zkladntext"/>
        <w:jc w:val="center"/>
        <w:rPr>
          <w:b/>
          <w:sz w:val="24"/>
          <w:szCs w:val="24"/>
        </w:rPr>
      </w:pPr>
    </w:p>
    <w:p w14:paraId="6129DB59" w14:textId="77777777" w:rsidR="009679AF" w:rsidRPr="00B677C4" w:rsidRDefault="009679AF" w:rsidP="009679AF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B677C4">
        <w:rPr>
          <w:sz w:val="24"/>
          <w:szCs w:val="24"/>
        </w:rPr>
        <w:t>Diskuse se mohou zúčastnit všichni účastníci sněmu tak, že se přihlásí zvednutím ruky.</w:t>
      </w:r>
    </w:p>
    <w:p w14:paraId="1DD0DA99" w14:textId="77777777" w:rsidR="009679AF" w:rsidRPr="00B677C4" w:rsidRDefault="009679AF" w:rsidP="009679AF">
      <w:pPr>
        <w:pStyle w:val="Zkladntext"/>
        <w:tabs>
          <w:tab w:val="left" w:pos="142"/>
        </w:tabs>
        <w:rPr>
          <w:sz w:val="24"/>
          <w:szCs w:val="24"/>
        </w:rPr>
      </w:pPr>
      <w:r w:rsidRPr="00B677C4">
        <w:rPr>
          <w:sz w:val="24"/>
          <w:szCs w:val="24"/>
        </w:rPr>
        <w:t xml:space="preserve">      Předsedající sněmu vyzve přihlášeného k přednesení jeho příspěvku za podmínek: </w:t>
      </w:r>
    </w:p>
    <w:p w14:paraId="705EDD52" w14:textId="77777777" w:rsidR="009679AF" w:rsidRPr="00B677C4" w:rsidRDefault="009679AF" w:rsidP="009679AF">
      <w:pPr>
        <w:pStyle w:val="Zkladntext"/>
        <w:ind w:firstLine="708"/>
        <w:rPr>
          <w:sz w:val="24"/>
          <w:szCs w:val="24"/>
        </w:rPr>
      </w:pPr>
      <w:r w:rsidRPr="00B677C4">
        <w:rPr>
          <w:sz w:val="24"/>
          <w:szCs w:val="24"/>
        </w:rPr>
        <w:t>- diskutující se představí a diskutuje buď z místa, nebo od předsednického stolu</w:t>
      </w:r>
    </w:p>
    <w:p w14:paraId="025D8668" w14:textId="77777777" w:rsidR="009679AF" w:rsidRPr="00B677C4" w:rsidRDefault="009679AF" w:rsidP="009679AF">
      <w:pPr>
        <w:pStyle w:val="Zkladntext"/>
        <w:ind w:firstLine="708"/>
        <w:rPr>
          <w:sz w:val="24"/>
          <w:szCs w:val="24"/>
        </w:rPr>
      </w:pPr>
      <w:r w:rsidRPr="00B677C4">
        <w:rPr>
          <w:sz w:val="24"/>
          <w:szCs w:val="24"/>
        </w:rPr>
        <w:t xml:space="preserve">- délka diskusního příspěvku je omezena na 5 minut, o prodloužení rozhodne pracovní      </w:t>
      </w:r>
    </w:p>
    <w:p w14:paraId="58FA01BF" w14:textId="77777777" w:rsidR="009679AF" w:rsidRPr="00B677C4" w:rsidRDefault="009679AF" w:rsidP="009679AF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  </w:t>
      </w:r>
      <w:r w:rsidRPr="00B677C4">
        <w:rPr>
          <w:sz w:val="24"/>
          <w:szCs w:val="24"/>
        </w:rPr>
        <w:tab/>
        <w:t xml:space="preserve">   předsednictvo</w:t>
      </w:r>
    </w:p>
    <w:p w14:paraId="0A21DE8C" w14:textId="77777777" w:rsidR="009679AF" w:rsidRPr="00B677C4" w:rsidRDefault="009679AF" w:rsidP="009679AF">
      <w:pPr>
        <w:pStyle w:val="Zkladntext"/>
        <w:ind w:firstLine="708"/>
        <w:rPr>
          <w:sz w:val="24"/>
          <w:szCs w:val="24"/>
        </w:rPr>
      </w:pPr>
      <w:r w:rsidRPr="00B677C4">
        <w:rPr>
          <w:sz w:val="24"/>
          <w:szCs w:val="24"/>
        </w:rPr>
        <w:t>- ke stejné problematice vystoupí diskutující pouze jednou</w:t>
      </w:r>
    </w:p>
    <w:p w14:paraId="50636964" w14:textId="77777777" w:rsidR="009679AF" w:rsidRPr="00B677C4" w:rsidRDefault="009679AF" w:rsidP="009679AF">
      <w:pPr>
        <w:pStyle w:val="Zkladntext"/>
        <w:ind w:firstLine="708"/>
        <w:rPr>
          <w:sz w:val="24"/>
          <w:szCs w:val="24"/>
        </w:rPr>
      </w:pPr>
      <w:r w:rsidRPr="00B677C4">
        <w:rPr>
          <w:sz w:val="24"/>
          <w:szCs w:val="24"/>
        </w:rPr>
        <w:t xml:space="preserve">- nesouhlas s diskusí a žádost o ukončení vystoupení diskutujícího vyjádří voliči zvednutím  </w:t>
      </w:r>
    </w:p>
    <w:p w14:paraId="10CEF494" w14:textId="77777777" w:rsidR="009679AF" w:rsidRPr="00B677C4" w:rsidRDefault="009679AF" w:rsidP="009679AF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  </w:t>
      </w:r>
      <w:r w:rsidRPr="00B677C4">
        <w:rPr>
          <w:sz w:val="24"/>
          <w:szCs w:val="24"/>
        </w:rPr>
        <w:tab/>
        <w:t xml:space="preserve">   hlasovacích lístků - o ukončení diskusního příspěvku rozhodne pracovní předsednictvo</w:t>
      </w:r>
    </w:p>
    <w:p w14:paraId="6E897DAC" w14:textId="77777777" w:rsidR="009679AF" w:rsidRPr="00B677C4" w:rsidRDefault="009679AF" w:rsidP="009679AF">
      <w:pPr>
        <w:pStyle w:val="Zkladntext"/>
        <w:ind w:firstLine="708"/>
        <w:rPr>
          <w:sz w:val="24"/>
          <w:szCs w:val="24"/>
        </w:rPr>
      </w:pPr>
      <w:r w:rsidRPr="00B677C4">
        <w:rPr>
          <w:sz w:val="24"/>
          <w:szCs w:val="24"/>
        </w:rPr>
        <w:t xml:space="preserve">- technická připomínka se musí vztahovat k projednávanému tématu a nesmí být delší než 30 </w:t>
      </w:r>
    </w:p>
    <w:p w14:paraId="2BA71A42" w14:textId="77777777" w:rsidR="009679AF" w:rsidRPr="00B677C4" w:rsidRDefault="009679AF" w:rsidP="009679AF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   </w:t>
      </w:r>
      <w:r w:rsidRPr="00B677C4">
        <w:rPr>
          <w:sz w:val="24"/>
          <w:szCs w:val="24"/>
        </w:rPr>
        <w:tab/>
        <w:t xml:space="preserve">   sekund.</w:t>
      </w:r>
    </w:p>
    <w:p w14:paraId="44A729AC" w14:textId="77777777" w:rsidR="009679AF" w:rsidRPr="00B677C4" w:rsidRDefault="009679AF" w:rsidP="009679AF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lastRenderedPageBreak/>
        <w:t>2. Nikdo , komu předsedající neudělil slovo, nemá právo jakkoliv zasahovat do průběhu jednání sněmu.</w:t>
      </w:r>
    </w:p>
    <w:p w14:paraId="5BF68133" w14:textId="77777777" w:rsidR="009679AF" w:rsidRPr="00B677C4" w:rsidRDefault="009679AF" w:rsidP="009679AF">
      <w:pPr>
        <w:pStyle w:val="Zkladntext"/>
        <w:rPr>
          <w:b/>
          <w:sz w:val="24"/>
          <w:szCs w:val="24"/>
        </w:rPr>
      </w:pPr>
    </w:p>
    <w:p w14:paraId="1AC779F1" w14:textId="77777777" w:rsidR="009679AF" w:rsidRPr="00B677C4" w:rsidRDefault="009679AF" w:rsidP="009679AF">
      <w:pPr>
        <w:pStyle w:val="Zkladntext"/>
        <w:rPr>
          <w:b/>
          <w:sz w:val="24"/>
          <w:szCs w:val="24"/>
        </w:rPr>
      </w:pPr>
    </w:p>
    <w:p w14:paraId="719DC20D" w14:textId="77777777" w:rsidR="009679AF" w:rsidRPr="00B677C4" w:rsidRDefault="009679AF" w:rsidP="009679AF">
      <w:pPr>
        <w:pStyle w:val="Zkladntext"/>
        <w:ind w:left="3540" w:firstLine="708"/>
        <w:rPr>
          <w:b/>
          <w:sz w:val="24"/>
          <w:szCs w:val="24"/>
        </w:rPr>
      </w:pPr>
      <w:r w:rsidRPr="00B677C4">
        <w:rPr>
          <w:b/>
          <w:sz w:val="24"/>
          <w:szCs w:val="24"/>
        </w:rPr>
        <w:t>III. Zápis</w:t>
      </w:r>
    </w:p>
    <w:p w14:paraId="4C2A7312" w14:textId="77777777" w:rsidR="009679AF" w:rsidRPr="00B677C4" w:rsidRDefault="009679AF" w:rsidP="009679AF">
      <w:pPr>
        <w:pStyle w:val="Zkladntext"/>
        <w:ind w:left="3540" w:firstLine="708"/>
        <w:rPr>
          <w:b/>
          <w:sz w:val="24"/>
          <w:szCs w:val="24"/>
        </w:rPr>
      </w:pPr>
    </w:p>
    <w:p w14:paraId="138D473E" w14:textId="77777777" w:rsidR="009679AF" w:rsidRPr="00B677C4" w:rsidRDefault="009679AF" w:rsidP="009679AF">
      <w:pPr>
        <w:pStyle w:val="Zkladntext"/>
        <w:numPr>
          <w:ilvl w:val="0"/>
          <w:numId w:val="3"/>
        </w:numPr>
        <w:rPr>
          <w:sz w:val="24"/>
          <w:szCs w:val="24"/>
        </w:rPr>
      </w:pPr>
      <w:r w:rsidRPr="00B677C4">
        <w:rPr>
          <w:sz w:val="24"/>
          <w:szCs w:val="24"/>
        </w:rPr>
        <w:t>O jednání sněmu pořizuje zápis zvolená osoba, zápis ověřují 2 zvolené osoby sněmu. Nedílnou součástí zápisu je prezenční listina, zprávy dle programu, zápisy komisí sněmu a v zapečetěné obálce hlasovací lístky.</w:t>
      </w:r>
    </w:p>
    <w:p w14:paraId="2DF2D6DD" w14:textId="77777777" w:rsidR="009679AF" w:rsidRPr="00B677C4" w:rsidRDefault="009679AF" w:rsidP="009679AF">
      <w:pPr>
        <w:pStyle w:val="Zkladntext"/>
        <w:rPr>
          <w:sz w:val="24"/>
          <w:szCs w:val="24"/>
        </w:rPr>
      </w:pPr>
    </w:p>
    <w:p w14:paraId="58299EBF" w14:textId="77777777" w:rsidR="009679AF" w:rsidRPr="00B677C4" w:rsidRDefault="009679AF" w:rsidP="009679AF">
      <w:pPr>
        <w:pStyle w:val="Zkladntext"/>
        <w:rPr>
          <w:sz w:val="24"/>
          <w:szCs w:val="24"/>
        </w:rPr>
      </w:pPr>
    </w:p>
    <w:p w14:paraId="4FBBE3A5" w14:textId="77777777" w:rsidR="009679AF" w:rsidRPr="00B677C4" w:rsidRDefault="009679AF" w:rsidP="009679AF">
      <w:pPr>
        <w:pStyle w:val="Zkladntext"/>
        <w:rPr>
          <w:sz w:val="24"/>
          <w:szCs w:val="24"/>
        </w:rPr>
      </w:pPr>
    </w:p>
    <w:p w14:paraId="76191E1C" w14:textId="77777777" w:rsidR="009679AF" w:rsidRPr="00B677C4" w:rsidRDefault="009679AF" w:rsidP="009679AF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V Prostějově dne:  </w:t>
      </w:r>
      <w:r>
        <w:rPr>
          <w:sz w:val="24"/>
          <w:szCs w:val="24"/>
        </w:rPr>
        <w:t>8.6.2023</w:t>
      </w:r>
    </w:p>
    <w:p w14:paraId="3CA50AF6" w14:textId="77777777" w:rsidR="009679AF" w:rsidRPr="00B677C4" w:rsidRDefault="009679AF" w:rsidP="009679AF">
      <w:pPr>
        <w:rPr>
          <w:sz w:val="24"/>
          <w:szCs w:val="24"/>
        </w:rPr>
      </w:pPr>
    </w:p>
    <w:p w14:paraId="22A263B3" w14:textId="77777777" w:rsidR="009679AF" w:rsidRDefault="009679AF"/>
    <w:sectPr w:rsidR="009679AF" w:rsidSect="00967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35C"/>
    <w:multiLevelType w:val="hybridMultilevel"/>
    <w:tmpl w:val="DFD44E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A91A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187375"/>
    <w:multiLevelType w:val="hybridMultilevel"/>
    <w:tmpl w:val="00948EDC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DA42E3"/>
    <w:multiLevelType w:val="hybridMultilevel"/>
    <w:tmpl w:val="45CC2C1E"/>
    <w:lvl w:ilvl="0" w:tplc="07A4A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116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453228">
    <w:abstractNumId w:val="1"/>
    <w:lvlOverride w:ilvl="0">
      <w:startOverride w:val="1"/>
    </w:lvlOverride>
  </w:num>
  <w:num w:numId="3" w16cid:durableId="198125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326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AF"/>
    <w:rsid w:val="001C59DB"/>
    <w:rsid w:val="009679AF"/>
    <w:rsid w:val="00F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5EF9"/>
  <w15:chartTrackingRefBased/>
  <w15:docId w15:val="{7D19F284-08A0-4DFC-AB46-96252FED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9A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679A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679AF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9679AF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679AF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Prostějov</dc:creator>
  <cp:keywords/>
  <dc:description/>
  <cp:lastModifiedBy>Jitka</cp:lastModifiedBy>
  <cp:revision>2</cp:revision>
  <cp:lastPrinted>2023-05-18T12:23:00Z</cp:lastPrinted>
  <dcterms:created xsi:type="dcterms:W3CDTF">2023-05-23T18:05:00Z</dcterms:created>
  <dcterms:modified xsi:type="dcterms:W3CDTF">2023-05-23T18:05:00Z</dcterms:modified>
</cp:coreProperties>
</file>