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9E" w:rsidRDefault="0004209E" w:rsidP="0004209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-352425</wp:posOffset>
            </wp:positionV>
            <wp:extent cx="685800" cy="942975"/>
            <wp:effectExtent l="19050" t="0" r="0" b="0"/>
            <wp:wrapThrough wrapText="bothSides">
              <wp:wrapPolygon edited="0">
                <wp:start x="-600" y="0"/>
                <wp:lineTo x="-600" y="21382"/>
                <wp:lineTo x="21600" y="21382"/>
                <wp:lineTo x="21600" y="0"/>
                <wp:lineTo x="-600" y="0"/>
              </wp:wrapPolygon>
            </wp:wrapThrough>
            <wp:docPr id="2" name="Obrázek 0" descr="ČMJ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ČMJ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58E" w:rsidRDefault="0058058E" w:rsidP="0058058E">
      <w:pPr>
        <w:jc w:val="center"/>
        <w:rPr>
          <w:b/>
          <w:sz w:val="28"/>
          <w:szCs w:val="28"/>
        </w:rPr>
      </w:pPr>
    </w:p>
    <w:p w:rsidR="0058058E" w:rsidRDefault="00A34190" w:rsidP="00580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USNESENÍ Z OMR </w:t>
      </w:r>
      <w:r w:rsidR="007E75B3">
        <w:rPr>
          <w:b/>
          <w:sz w:val="28"/>
          <w:szCs w:val="28"/>
        </w:rPr>
        <w:t>19</w:t>
      </w:r>
      <w:r w:rsidR="0058058E">
        <w:rPr>
          <w:b/>
          <w:sz w:val="28"/>
          <w:szCs w:val="28"/>
        </w:rPr>
        <w:t xml:space="preserve">. </w:t>
      </w:r>
      <w:r w:rsidR="007E75B3">
        <w:rPr>
          <w:b/>
          <w:sz w:val="28"/>
          <w:szCs w:val="28"/>
        </w:rPr>
        <w:t>6</w:t>
      </w:r>
      <w:r w:rsidR="0058058E">
        <w:rPr>
          <w:b/>
          <w:sz w:val="28"/>
          <w:szCs w:val="28"/>
        </w:rPr>
        <w:t>. 201</w:t>
      </w:r>
      <w:r w:rsidR="0017255A">
        <w:rPr>
          <w:b/>
          <w:sz w:val="28"/>
          <w:szCs w:val="28"/>
        </w:rPr>
        <w:t>9</w:t>
      </w:r>
    </w:p>
    <w:p w:rsidR="0058058E" w:rsidRDefault="0058058E" w:rsidP="0058058E">
      <w:pPr>
        <w:jc w:val="center"/>
        <w:rPr>
          <w:b/>
          <w:sz w:val="28"/>
          <w:szCs w:val="28"/>
        </w:rPr>
      </w:pPr>
    </w:p>
    <w:p w:rsidR="0058058E" w:rsidRDefault="0058058E" w:rsidP="0058058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ÚKOLY  S </w:t>
      </w:r>
      <w:proofErr w:type="gramStart"/>
      <w:r>
        <w:rPr>
          <w:sz w:val="24"/>
          <w:szCs w:val="24"/>
          <w:u w:val="single"/>
        </w:rPr>
        <w:t>TRVALOU  PLATNOSTÍ</w:t>
      </w:r>
      <w:proofErr w:type="gramEnd"/>
    </w:p>
    <w:p w:rsidR="0058058E" w:rsidRPr="0004209E" w:rsidRDefault="0058058E" w:rsidP="0058058E">
      <w:pPr>
        <w:rPr>
          <w:b/>
          <w:sz w:val="24"/>
          <w:szCs w:val="24"/>
        </w:rPr>
      </w:pPr>
    </w:p>
    <w:p w:rsidR="0058058E" w:rsidRDefault="0058058E" w:rsidP="0058058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Ukládá panu Mráčkovi, prostřednictvím pana Holíka koordinaci kroužků mladých myslivců ve spolupráci s KPK</w:t>
      </w:r>
    </w:p>
    <w:p w:rsidR="0058058E" w:rsidRDefault="0058058E" w:rsidP="0058058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Odpovídá: předseda KPK pan Mráček </w:t>
      </w:r>
    </w:p>
    <w:p w:rsidR="0058058E" w:rsidRPr="0004209E" w:rsidRDefault="0058058E" w:rsidP="0058058E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Termín: trvale</w:t>
      </w:r>
    </w:p>
    <w:p w:rsidR="0058058E" w:rsidRDefault="0058058E" w:rsidP="0058058E">
      <w:pPr>
        <w:pStyle w:val="Odstavecseseznamem"/>
        <w:ind w:left="-142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ÚKOLY  K PLNĚNÍ</w:t>
      </w:r>
      <w:proofErr w:type="gramEnd"/>
    </w:p>
    <w:p w:rsidR="0058058E" w:rsidRDefault="0058058E" w:rsidP="0058058E">
      <w:pPr>
        <w:pStyle w:val="Odstavecseseznamem"/>
        <w:spacing w:line="276" w:lineRule="auto"/>
        <w:ind w:left="360"/>
        <w:rPr>
          <w:sz w:val="24"/>
          <w:szCs w:val="24"/>
        </w:rPr>
      </w:pPr>
    </w:p>
    <w:p w:rsidR="0058058E" w:rsidRDefault="007E75B3" w:rsidP="0058058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Členové komisí si připraví stručně zprávy o činnosti, které budou předneseny na okresním sněmu, </w:t>
      </w:r>
      <w:r>
        <w:rPr>
          <w:sz w:val="24"/>
          <w:szCs w:val="24"/>
        </w:rPr>
        <w:br/>
        <w:t xml:space="preserve">dne 26. 6.2019. </w:t>
      </w:r>
    </w:p>
    <w:p w:rsidR="0017255A" w:rsidRDefault="0058058E" w:rsidP="0058058E">
      <w:pPr>
        <w:pStyle w:val="Odstavecseseznamem"/>
        <w:ind w:left="360"/>
        <w:jc w:val="both"/>
        <w:rPr>
          <w:b/>
          <w:sz w:val="24"/>
          <w:szCs w:val="24"/>
        </w:rPr>
      </w:pPr>
      <w:r w:rsidRPr="00C525D8">
        <w:rPr>
          <w:b/>
          <w:sz w:val="24"/>
          <w:szCs w:val="24"/>
        </w:rPr>
        <w:t xml:space="preserve">Odpovídá: </w:t>
      </w:r>
      <w:r w:rsidR="00BE5769">
        <w:rPr>
          <w:b/>
          <w:sz w:val="24"/>
          <w:szCs w:val="24"/>
        </w:rPr>
        <w:t>předsedové jednotlivých komisí</w:t>
      </w:r>
    </w:p>
    <w:p w:rsidR="00847C83" w:rsidRDefault="00847C83" w:rsidP="0058058E">
      <w:pPr>
        <w:pStyle w:val="Odstavecseseznamem"/>
        <w:ind w:left="360"/>
        <w:jc w:val="both"/>
        <w:rPr>
          <w:b/>
          <w:sz w:val="24"/>
          <w:szCs w:val="24"/>
        </w:rPr>
      </w:pPr>
    </w:p>
    <w:p w:rsidR="00BE5769" w:rsidRDefault="007E75B3" w:rsidP="00BE576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okresní sněm budou písemně pozváni zástupci Lesů města Prostějova, VLS Plumlov a zástupci orgánů Životního prostředí města Prostějova.</w:t>
      </w:r>
    </w:p>
    <w:p w:rsidR="00BE5769" w:rsidRDefault="00BE5769" w:rsidP="00BE5769">
      <w:pPr>
        <w:pStyle w:val="Odstavecseseznamem"/>
        <w:ind w:left="360"/>
        <w:jc w:val="both"/>
        <w:rPr>
          <w:b/>
          <w:sz w:val="24"/>
          <w:szCs w:val="24"/>
        </w:rPr>
      </w:pPr>
      <w:r w:rsidRPr="00C525D8">
        <w:rPr>
          <w:b/>
          <w:sz w:val="24"/>
          <w:szCs w:val="24"/>
        </w:rPr>
        <w:t xml:space="preserve">Odpovídá: </w:t>
      </w:r>
      <w:r w:rsidR="007E75B3">
        <w:rPr>
          <w:b/>
          <w:sz w:val="24"/>
          <w:szCs w:val="24"/>
        </w:rPr>
        <w:t>jednatel Jiří Procházka</w:t>
      </w:r>
    </w:p>
    <w:p w:rsidR="007E75B3" w:rsidRDefault="007E75B3" w:rsidP="00BE5769">
      <w:pPr>
        <w:pStyle w:val="Odstavecseseznamem"/>
        <w:ind w:left="360"/>
        <w:jc w:val="both"/>
        <w:rPr>
          <w:b/>
          <w:sz w:val="24"/>
          <w:szCs w:val="24"/>
        </w:rPr>
      </w:pPr>
    </w:p>
    <w:p w:rsidR="007E75B3" w:rsidRPr="007E75B3" w:rsidRDefault="007E75B3" w:rsidP="007E75B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E75B3">
        <w:rPr>
          <w:sz w:val="24"/>
          <w:szCs w:val="24"/>
        </w:rPr>
        <w:t>Příprava a chystání sněmu proběhne dne 24.6. 2019 v odpoledních hodinách na střelnici OMS Prostějov.</w:t>
      </w:r>
    </w:p>
    <w:p w:rsidR="007E75B3" w:rsidRDefault="007E75B3" w:rsidP="007E75B3">
      <w:pPr>
        <w:pStyle w:val="Odstavecseseznamem"/>
        <w:ind w:left="360"/>
        <w:jc w:val="both"/>
        <w:rPr>
          <w:b/>
          <w:sz w:val="24"/>
          <w:szCs w:val="24"/>
        </w:rPr>
      </w:pPr>
      <w:r w:rsidRPr="00C525D8">
        <w:rPr>
          <w:b/>
          <w:sz w:val="24"/>
          <w:szCs w:val="24"/>
        </w:rPr>
        <w:t xml:space="preserve">Odpovídá: </w:t>
      </w:r>
      <w:r>
        <w:rPr>
          <w:b/>
          <w:sz w:val="24"/>
          <w:szCs w:val="24"/>
        </w:rPr>
        <w:t>jednatel Jiří Procházka</w:t>
      </w:r>
    </w:p>
    <w:p w:rsidR="00BE5769" w:rsidRDefault="00BE5769" w:rsidP="0058058E">
      <w:pPr>
        <w:pStyle w:val="Odstavecseseznamem"/>
        <w:ind w:left="360"/>
        <w:jc w:val="both"/>
        <w:rPr>
          <w:b/>
          <w:sz w:val="24"/>
          <w:szCs w:val="24"/>
        </w:rPr>
      </w:pPr>
    </w:p>
    <w:p w:rsidR="00FF2648" w:rsidRPr="00326709" w:rsidRDefault="00FF2648" w:rsidP="00326709">
      <w:pPr>
        <w:ind w:left="360"/>
        <w:jc w:val="both"/>
        <w:rPr>
          <w:sz w:val="24"/>
          <w:szCs w:val="24"/>
        </w:rPr>
      </w:pPr>
    </w:p>
    <w:p w:rsidR="0058058E" w:rsidRPr="00195FF8" w:rsidRDefault="0058058E" w:rsidP="0058058E">
      <w:pPr>
        <w:rPr>
          <w:sz w:val="24"/>
          <w:szCs w:val="24"/>
        </w:rPr>
      </w:pPr>
      <w:r>
        <w:rPr>
          <w:sz w:val="24"/>
          <w:szCs w:val="24"/>
        </w:rPr>
        <w:t>S usnesením souhlasí všichni přítomní členové OMR.</w:t>
      </w:r>
    </w:p>
    <w:p w:rsidR="0058058E" w:rsidRDefault="0058058E" w:rsidP="0058058E">
      <w:pPr>
        <w:jc w:val="center"/>
        <w:rPr>
          <w:b/>
          <w:sz w:val="28"/>
          <w:szCs w:val="28"/>
        </w:rPr>
      </w:pPr>
    </w:p>
    <w:p w:rsidR="0058058E" w:rsidRDefault="0058058E" w:rsidP="005805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Dne: </w:t>
      </w:r>
      <w:r w:rsidR="007E75B3">
        <w:rPr>
          <w:sz w:val="24"/>
          <w:szCs w:val="24"/>
        </w:rPr>
        <w:t>19</w:t>
      </w:r>
      <w:r w:rsidRPr="00B4275E">
        <w:rPr>
          <w:sz w:val="24"/>
          <w:szCs w:val="24"/>
        </w:rPr>
        <w:t xml:space="preserve">. </w:t>
      </w:r>
      <w:r w:rsidR="007E75B3">
        <w:rPr>
          <w:sz w:val="24"/>
          <w:szCs w:val="24"/>
        </w:rPr>
        <w:t>6</w:t>
      </w:r>
      <w:r w:rsidRPr="00B4275E">
        <w:rPr>
          <w:sz w:val="24"/>
          <w:szCs w:val="24"/>
        </w:rPr>
        <w:t>. 201</w:t>
      </w:r>
      <w:r w:rsidR="0017255A">
        <w:rPr>
          <w:sz w:val="24"/>
          <w:szCs w:val="24"/>
        </w:rPr>
        <w:t>9</w:t>
      </w:r>
    </w:p>
    <w:p w:rsidR="0058058E" w:rsidRDefault="0058058E" w:rsidP="005805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Zapsala: </w:t>
      </w:r>
      <w:r w:rsidRPr="00CB429E">
        <w:rPr>
          <w:sz w:val="24"/>
          <w:szCs w:val="24"/>
        </w:rPr>
        <w:t>Mgr. Eva Fajtová</w:t>
      </w:r>
    </w:p>
    <w:p w:rsidR="00CB429E" w:rsidRDefault="00CB429E">
      <w:pPr>
        <w:rPr>
          <w:b/>
          <w:sz w:val="24"/>
          <w:szCs w:val="24"/>
        </w:rPr>
      </w:pPr>
    </w:p>
    <w:sectPr w:rsidR="00CB429E" w:rsidSect="00042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C4B"/>
    <w:multiLevelType w:val="hybridMultilevel"/>
    <w:tmpl w:val="31C855DE"/>
    <w:lvl w:ilvl="0" w:tplc="F0FC9268">
      <w:start w:val="6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D45B6F"/>
    <w:multiLevelType w:val="hybridMultilevel"/>
    <w:tmpl w:val="B958E5A8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76740"/>
    <w:multiLevelType w:val="hybridMultilevel"/>
    <w:tmpl w:val="980EE5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4765"/>
    <w:multiLevelType w:val="hybridMultilevel"/>
    <w:tmpl w:val="74E2A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B542F"/>
    <w:multiLevelType w:val="hybridMultilevel"/>
    <w:tmpl w:val="90489F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317BAF"/>
    <w:multiLevelType w:val="hybridMultilevel"/>
    <w:tmpl w:val="5CC42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E5CBF"/>
    <w:multiLevelType w:val="hybridMultilevel"/>
    <w:tmpl w:val="A51EF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10495"/>
    <w:multiLevelType w:val="hybridMultilevel"/>
    <w:tmpl w:val="FFA62602"/>
    <w:lvl w:ilvl="0" w:tplc="8C24D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73224"/>
    <w:multiLevelType w:val="hybridMultilevel"/>
    <w:tmpl w:val="86AAC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57B4F"/>
    <w:multiLevelType w:val="hybridMultilevel"/>
    <w:tmpl w:val="CEF425CE"/>
    <w:lvl w:ilvl="0" w:tplc="86F28E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0861A2"/>
    <w:multiLevelType w:val="multilevel"/>
    <w:tmpl w:val="7D324E62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B457D1A"/>
    <w:multiLevelType w:val="hybridMultilevel"/>
    <w:tmpl w:val="352AE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9E"/>
    <w:rsid w:val="00005BE7"/>
    <w:rsid w:val="0004209E"/>
    <w:rsid w:val="000461B5"/>
    <w:rsid w:val="00052D6E"/>
    <w:rsid w:val="000601ED"/>
    <w:rsid w:val="000C0AFF"/>
    <w:rsid w:val="000D5B0A"/>
    <w:rsid w:val="00106137"/>
    <w:rsid w:val="00154885"/>
    <w:rsid w:val="0017255A"/>
    <w:rsid w:val="001772A0"/>
    <w:rsid w:val="00195FF8"/>
    <w:rsid w:val="001A1400"/>
    <w:rsid w:val="0021289C"/>
    <w:rsid w:val="002137FA"/>
    <w:rsid w:val="0021546C"/>
    <w:rsid w:val="00252F96"/>
    <w:rsid w:val="002A59C6"/>
    <w:rsid w:val="002E03C1"/>
    <w:rsid w:val="002E0951"/>
    <w:rsid w:val="00310C7F"/>
    <w:rsid w:val="00326709"/>
    <w:rsid w:val="00395966"/>
    <w:rsid w:val="003A1812"/>
    <w:rsid w:val="0040730C"/>
    <w:rsid w:val="00407B4F"/>
    <w:rsid w:val="0041385F"/>
    <w:rsid w:val="00424964"/>
    <w:rsid w:val="0048486D"/>
    <w:rsid w:val="00491248"/>
    <w:rsid w:val="00493E93"/>
    <w:rsid w:val="00576839"/>
    <w:rsid w:val="0058058E"/>
    <w:rsid w:val="005E2C08"/>
    <w:rsid w:val="00666747"/>
    <w:rsid w:val="006A627C"/>
    <w:rsid w:val="006E058A"/>
    <w:rsid w:val="00734C57"/>
    <w:rsid w:val="00736C10"/>
    <w:rsid w:val="00781BC5"/>
    <w:rsid w:val="00787E3D"/>
    <w:rsid w:val="007B4946"/>
    <w:rsid w:val="007C6BD7"/>
    <w:rsid w:val="007E75B3"/>
    <w:rsid w:val="00847C83"/>
    <w:rsid w:val="008923AE"/>
    <w:rsid w:val="008E1276"/>
    <w:rsid w:val="00917AF3"/>
    <w:rsid w:val="009312E4"/>
    <w:rsid w:val="00955FFD"/>
    <w:rsid w:val="009870E1"/>
    <w:rsid w:val="00A0064D"/>
    <w:rsid w:val="00A34190"/>
    <w:rsid w:val="00A4365D"/>
    <w:rsid w:val="00A81D49"/>
    <w:rsid w:val="00B4275E"/>
    <w:rsid w:val="00BB1A1F"/>
    <w:rsid w:val="00BD0F5D"/>
    <w:rsid w:val="00BE5769"/>
    <w:rsid w:val="00C20523"/>
    <w:rsid w:val="00C525D8"/>
    <w:rsid w:val="00C806A8"/>
    <w:rsid w:val="00CB429E"/>
    <w:rsid w:val="00D03C2C"/>
    <w:rsid w:val="00D24280"/>
    <w:rsid w:val="00D41E71"/>
    <w:rsid w:val="00D65F8F"/>
    <w:rsid w:val="00DF3F34"/>
    <w:rsid w:val="00E267BC"/>
    <w:rsid w:val="00E909E4"/>
    <w:rsid w:val="00EB2FE3"/>
    <w:rsid w:val="00F3197B"/>
    <w:rsid w:val="00FE64E4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2</cp:revision>
  <cp:lastPrinted>2018-01-15T10:59:00Z</cp:lastPrinted>
  <dcterms:created xsi:type="dcterms:W3CDTF">2019-12-13T13:14:00Z</dcterms:created>
  <dcterms:modified xsi:type="dcterms:W3CDTF">2019-12-13T13:14:00Z</dcterms:modified>
</cp:coreProperties>
</file>