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Vážení kolegové,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upozorňujeme všechny myslivecké spolky na povinnost uložit do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31. 3. 2016</w:t>
      </w:r>
      <w:r>
        <w:rPr>
          <w:rFonts w:ascii="Arial" w:hAnsi="Arial" w:cs="Arial"/>
          <w:color w:val="000000"/>
          <w:sz w:val="21"/>
          <w:szCs w:val="21"/>
        </w:rPr>
        <w:t> do Sbírky listin vedené u Městského soudu kde jste registrování účetní závěrku a výroční zprávu za rok 2014. Týká se těch, kdo se registroval v roce 2014.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Obdobné listiny za rok 2015 se budou vkládat do 30. 11. 2017. Týká se těch, kdo se registroval v roce 2015.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podvojného účetnictví</w:t>
      </w:r>
      <w:r>
        <w:rPr>
          <w:rFonts w:ascii="Arial" w:hAnsi="Arial" w:cs="Arial"/>
          <w:color w:val="000000"/>
          <w:sz w:val="21"/>
          <w:szCs w:val="21"/>
        </w:rPr>
        <w:t> vložte rozvahu, výsledovku, přílohu k účetní závěrce, výroční zprávu (tj. zápis z okresního sněmu, kde byl hospodářský výsledek projednán a bylo rozhodnuto o jeho rozdělení či pokrytí).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jednoduchého účetnictví</w:t>
      </w:r>
      <w:r>
        <w:rPr>
          <w:rFonts w:ascii="Arial" w:hAnsi="Arial" w:cs="Arial"/>
          <w:color w:val="000000"/>
          <w:sz w:val="21"/>
          <w:szCs w:val="21"/>
        </w:rPr>
        <w:t xml:space="preserve"> přehled příjmů a výdajů, přehled majetku, výroční zprávu. Na všech dokumentech musí být Vaše IČO, všechny dokumenty naskenujte do formátu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pdf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zašlete na adresu: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Klasickou poštou: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Městský soud v Praze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Sbírka listin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Spálená 6/2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120 00 Praha 2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Datovou schránkou: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snkabbm</w:t>
      </w:r>
      <w:proofErr w:type="spellEnd"/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2098" w:rsidRDefault="00D22098" w:rsidP="00D22098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3399"/>
          <w:sz w:val="21"/>
          <w:szCs w:val="21"/>
        </w:rPr>
      </w:pPr>
      <w:r>
        <w:rPr>
          <w:rFonts w:ascii="Arial" w:hAnsi="Arial" w:cs="Arial"/>
          <w:color w:val="003399"/>
          <w:sz w:val="21"/>
          <w:szCs w:val="21"/>
        </w:rPr>
        <w:br/>
      </w:r>
      <w:r>
        <w:rPr>
          <w:rStyle w:val="Siln"/>
          <w:rFonts w:ascii="Arial" w:hAnsi="Arial" w:cs="Arial"/>
          <w:color w:val="000000"/>
          <w:sz w:val="30"/>
          <w:szCs w:val="30"/>
        </w:rPr>
        <w:t>PODROBNĚJŠÍ INFORMACE A VZOR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Siln"/>
          <w:rFonts w:ascii="Arial" w:hAnsi="Arial" w:cs="Arial"/>
          <w:color w:val="000000"/>
          <w:sz w:val="30"/>
          <w:szCs w:val="30"/>
        </w:rPr>
        <w:t>PRŮVODNÍHO DOPISU -</w:t>
      </w:r>
      <w:r>
        <w:rPr>
          <w:rStyle w:val="apple-converted-space"/>
          <w:rFonts w:ascii="Arial" w:hAnsi="Arial" w:cs="Arial"/>
          <w:b/>
          <w:bCs/>
          <w:color w:val="000000"/>
          <w:sz w:val="30"/>
          <w:szCs w:val="30"/>
        </w:rPr>
        <w:t> </w:t>
      </w:r>
      <w:hyperlink r:id="rId5" w:history="1">
        <w:r>
          <w:rPr>
            <w:rStyle w:val="Hypertextovodkaz"/>
            <w:rFonts w:ascii="Arial" w:hAnsi="Arial" w:cs="Arial"/>
            <w:b/>
            <w:bCs/>
            <w:sz w:val="39"/>
            <w:szCs w:val="39"/>
          </w:rPr>
          <w:t>ZDE</w:t>
        </w:r>
        <w:r>
          <w:rPr>
            <w:rStyle w:val="apple-converted-space"/>
            <w:rFonts w:ascii="Arial" w:hAnsi="Arial" w:cs="Arial"/>
            <w:b/>
            <w:bCs/>
            <w:color w:val="0000FF"/>
            <w:sz w:val="39"/>
            <w:szCs w:val="39"/>
            <w:u w:val="single"/>
          </w:rPr>
          <w:t> </w:t>
        </w:r>
      </w:hyperlink>
      <w:r>
        <w:rPr>
          <w:rStyle w:val="Siln"/>
          <w:rFonts w:ascii="Arial" w:hAnsi="Arial" w:cs="Arial"/>
          <w:color w:val="000000"/>
          <w:sz w:val="30"/>
          <w:szCs w:val="30"/>
        </w:rPr>
        <w:t>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článek zpracovaný Ing. Zelinou v časopise Myslivost č.2/2016.</w:t>
      </w:r>
    </w:p>
    <w:p w:rsidR="00D22098" w:rsidRDefault="00D22098" w:rsidP="00D22098">
      <w:pPr>
        <w:pStyle w:val="Normlnweb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2860040" cy="11982450"/>
            <wp:effectExtent l="0" t="0" r="0" b="0"/>
            <wp:docPr id="1" name="Obrázek 1" descr="http://www.myslivost.cz/OMS/prostejov/getattachment/Aktuality/ver_-20rejstrik.jpg.aspx?width=300&amp;height=1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slivost.cz/OMS/prostejov/getattachment/Aktuality/ver_-20rejstrik.jpg.aspx?width=300&amp;height=125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98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E9" w:rsidRDefault="00663DC2"/>
    <w:sectPr w:rsidR="00CA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98"/>
    <w:rsid w:val="00590184"/>
    <w:rsid w:val="00663DC2"/>
    <w:rsid w:val="00D22098"/>
    <w:rsid w:val="00D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2098"/>
    <w:rPr>
      <w:b/>
      <w:bCs/>
    </w:rPr>
  </w:style>
  <w:style w:type="character" w:customStyle="1" w:styleId="apple-converted-space">
    <w:name w:val="apple-converted-space"/>
    <w:basedOn w:val="Standardnpsmoodstavce"/>
    <w:rsid w:val="00D22098"/>
  </w:style>
  <w:style w:type="character" w:styleId="Hypertextovodkaz">
    <w:name w:val="Hyperlink"/>
    <w:basedOn w:val="Standardnpsmoodstavce"/>
    <w:uiPriority w:val="99"/>
    <w:semiHidden/>
    <w:unhideWhenUsed/>
    <w:rsid w:val="00D220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2098"/>
    <w:rPr>
      <w:b/>
      <w:bCs/>
    </w:rPr>
  </w:style>
  <w:style w:type="character" w:customStyle="1" w:styleId="apple-converted-space">
    <w:name w:val="apple-converted-space"/>
    <w:basedOn w:val="Standardnpsmoodstavce"/>
    <w:rsid w:val="00D22098"/>
  </w:style>
  <w:style w:type="character" w:styleId="Hypertextovodkaz">
    <w:name w:val="Hyperlink"/>
    <w:basedOn w:val="Standardnpsmoodstavce"/>
    <w:uiPriority w:val="99"/>
    <w:semiHidden/>
    <w:unhideWhenUsed/>
    <w:rsid w:val="00D220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livost.cz/OMS/prostejov/getattachment/Aktuality/ver_-20rejstrik-(1).jpg.aspx" TargetMode="External"/><Relationship Id="rId5" Type="http://schemas.openxmlformats.org/officeDocument/2006/relationships/hyperlink" Target="http://www.myslivost.cz/OMS/prostejov/getattachment/Aktuality/UCETNI-UZAVERKA-SPOLKU.doc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2017-05-04T13:28:00Z</dcterms:created>
  <dcterms:modified xsi:type="dcterms:W3CDTF">2017-05-04T13:28:00Z</dcterms:modified>
</cp:coreProperties>
</file>