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5B7" w:rsidRDefault="00A505B7" w:rsidP="00A505B7">
      <w:pPr>
        <w:pStyle w:val="Default"/>
        <w:rPr>
          <w:b/>
          <w:bCs/>
          <w:sz w:val="40"/>
          <w:szCs w:val="40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75765" cy="2130425"/>
            <wp:effectExtent l="0" t="0" r="635" b="3175"/>
            <wp:wrapThrough wrapText="bothSides">
              <wp:wrapPolygon edited="0">
                <wp:start x="0" y="0"/>
                <wp:lineTo x="0" y="21439"/>
                <wp:lineTo x="21363" y="21439"/>
                <wp:lineTo x="21363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213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40"/>
          <w:szCs w:val="40"/>
        </w:rPr>
        <w:t xml:space="preserve">      </w:t>
      </w:r>
    </w:p>
    <w:p w:rsidR="00A505B7" w:rsidRDefault="00A505B7" w:rsidP="00A505B7">
      <w:pPr>
        <w:pStyle w:val="Default"/>
        <w:rPr>
          <w:rFonts w:ascii="Times New Roman" w:hAnsi="Times New Roman" w:cs="Times New Roman"/>
          <w:b/>
          <w:bCs/>
          <w:sz w:val="96"/>
          <w:szCs w:val="96"/>
        </w:rPr>
      </w:pPr>
      <w:r>
        <w:rPr>
          <w:rFonts w:ascii="Times New Roman" w:hAnsi="Times New Roman" w:cs="Times New Roman"/>
          <w:b/>
          <w:bCs/>
          <w:sz w:val="96"/>
          <w:szCs w:val="96"/>
        </w:rPr>
        <w:t>PROPOZICE</w:t>
      </w:r>
    </w:p>
    <w:p w:rsidR="00A505B7" w:rsidRDefault="00A505B7" w:rsidP="00A505B7">
      <w:pPr>
        <w:pStyle w:val="Default"/>
        <w:rPr>
          <w:b/>
          <w:bCs/>
        </w:rPr>
      </w:pPr>
      <w:r>
        <w:rPr>
          <w:b/>
          <w:bCs/>
          <w:sz w:val="32"/>
          <w:szCs w:val="32"/>
        </w:rPr>
        <w:t xml:space="preserve">     ČESKOMORAVSKÁ MYSLIVECKÁ JEDNOTA </w:t>
      </w:r>
      <w:r>
        <w:rPr>
          <w:b/>
          <w:bCs/>
        </w:rPr>
        <w:t>Z.S</w:t>
      </w:r>
      <w:r>
        <w:rPr>
          <w:b/>
          <w:bCs/>
          <w:sz w:val="32"/>
          <w:szCs w:val="32"/>
        </w:rPr>
        <w:t xml:space="preserve">       OKRESNÍ MYSLIVECKÝ SPOLEK PROSTĚJOV POŘÁDÁ </w:t>
      </w:r>
    </w:p>
    <w:p w:rsidR="00A505B7" w:rsidRDefault="00A505B7" w:rsidP="00A505B7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VE SPOLUPRÁCI S LESY MĚSTA PROSTĚJOVA, s.r.o.</w:t>
      </w:r>
    </w:p>
    <w:p w:rsidR="00A505B7" w:rsidRDefault="00A505B7" w:rsidP="00A505B7">
      <w:pPr>
        <w:pStyle w:val="Default"/>
        <w:rPr>
          <w:b/>
          <w:bCs/>
          <w:sz w:val="40"/>
          <w:szCs w:val="40"/>
        </w:rPr>
      </w:pPr>
    </w:p>
    <w:p w:rsidR="00A505B7" w:rsidRDefault="00A505B7" w:rsidP="00A505B7">
      <w:pPr>
        <w:pStyle w:val="Default"/>
        <w:jc w:val="center"/>
        <w:rPr>
          <w:b/>
          <w:bCs/>
          <w:sz w:val="40"/>
          <w:szCs w:val="40"/>
        </w:rPr>
      </w:pPr>
    </w:p>
    <w:p w:rsidR="00A505B7" w:rsidRDefault="00A505B7" w:rsidP="00A505B7">
      <w:pPr>
        <w:pStyle w:val="Default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BARVÁŘSKÉ ZKOUŠKY </w:t>
      </w:r>
    </w:p>
    <w:p w:rsidR="00A505B7" w:rsidRDefault="00A505B7" w:rsidP="00A505B7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V NEDĚLI  25. října 2020</w:t>
      </w:r>
    </w:p>
    <w:p w:rsidR="00A505B7" w:rsidRDefault="00A505B7" w:rsidP="00A505B7">
      <w:pPr>
        <w:pStyle w:val="Default"/>
        <w:rPr>
          <w:b/>
          <w:bCs/>
          <w:sz w:val="40"/>
          <w:szCs w:val="40"/>
        </w:rPr>
      </w:pPr>
    </w:p>
    <w:p w:rsidR="00A505B7" w:rsidRDefault="00A505B7" w:rsidP="00A505B7">
      <w:pPr>
        <w:pStyle w:val="Default"/>
        <w:jc w:val="center"/>
        <w:rPr>
          <w:b/>
          <w:bCs/>
          <w:sz w:val="40"/>
          <w:szCs w:val="40"/>
        </w:rPr>
      </w:pPr>
      <w:r>
        <w:rPr>
          <w:rFonts w:ascii="Monotype Corsiva" w:hAnsi="Monotype Corsiva"/>
          <w:b/>
          <w:noProof/>
          <w:sz w:val="28"/>
          <w:szCs w:val="28"/>
          <w:lang w:eastAsia="cs-CZ"/>
        </w:rPr>
        <w:drawing>
          <wp:inline distT="0" distB="0" distL="0" distR="0" wp14:anchorId="3808069E" wp14:editId="26F2AE0C">
            <wp:extent cx="6200775" cy="4381500"/>
            <wp:effectExtent l="0" t="0" r="9525" b="0"/>
            <wp:docPr id="2" name="Obrázek 2" descr="Barvář s divočák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rvář s divočák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737" cy="4385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5B7" w:rsidRDefault="00A505B7" w:rsidP="00A505B7">
      <w:pPr>
        <w:pStyle w:val="Default"/>
        <w:rPr>
          <w:b/>
          <w:bCs/>
          <w:sz w:val="40"/>
          <w:szCs w:val="40"/>
        </w:rPr>
      </w:pPr>
    </w:p>
    <w:p w:rsidR="00A505B7" w:rsidRDefault="00A505B7" w:rsidP="00A505B7">
      <w:pPr>
        <w:pStyle w:val="Default"/>
        <w:rPr>
          <w:sz w:val="40"/>
          <w:szCs w:val="40"/>
        </w:rPr>
      </w:pPr>
      <w:r>
        <w:rPr>
          <w:b/>
          <w:bCs/>
          <w:sz w:val="40"/>
          <w:szCs w:val="40"/>
        </w:rPr>
        <w:t>SRAZ VŮDCŮ JE STANOVEN NA 8.00 hod</w:t>
      </w:r>
    </w:p>
    <w:p w:rsidR="00A505B7" w:rsidRDefault="00A505B7" w:rsidP="00A505B7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6"/>
          <w:szCs w:val="26"/>
        </w:rPr>
        <w:t xml:space="preserve">Místo srazu: </w:t>
      </w:r>
      <w:r>
        <w:rPr>
          <w:rFonts w:ascii="Times New Roman" w:hAnsi="Times New Roman" w:cs="Times New Roman"/>
        </w:rPr>
        <w:t xml:space="preserve">HÁJENKA - </w:t>
      </w:r>
      <w:r>
        <w:rPr>
          <w:rFonts w:ascii="Times New Roman" w:hAnsi="Times New Roman" w:cs="Times New Roman"/>
          <w:b/>
          <w:bCs/>
        </w:rPr>
        <w:t xml:space="preserve">LESY MĚSTA PROSTĚJOVA, s.r.o.   </w:t>
      </w:r>
      <w:r>
        <w:rPr>
          <w:rFonts w:ascii="Times New Roman" w:hAnsi="Times New Roman" w:cs="Times New Roman"/>
        </w:rPr>
        <w:t>HOLUBICE -  PTENÍ 117</w:t>
      </w:r>
    </w:p>
    <w:p w:rsidR="00A505B7" w:rsidRDefault="00A505B7" w:rsidP="00A505B7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(Holubice na křižovatce směr Seč asi po jednom km u kříže rovno do lesa k hájence).</w:t>
      </w:r>
    </w:p>
    <w:p w:rsidR="00B46E04" w:rsidRDefault="00B46E04" w:rsidP="00A505B7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t>49.5102442N, 16.9265889E</w:t>
      </w:r>
    </w:p>
    <w:p w:rsidR="00A505B7" w:rsidRDefault="00A505B7" w:rsidP="00A505B7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Ředitel zkoušek: Ing. Jiří KRBEČEK</w:t>
      </w:r>
    </w:p>
    <w:p w:rsidR="00A505B7" w:rsidRDefault="00A505B7" w:rsidP="00A505B7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Rozhodčí deleguje: OMS Prostějov </w:t>
      </w:r>
    </w:p>
    <w:p w:rsidR="00A505B7" w:rsidRDefault="00A505B7" w:rsidP="00A505B7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Veterinární dozor: KVS Olomouc </w:t>
      </w:r>
    </w:p>
    <w:p w:rsidR="00A505B7" w:rsidRDefault="00A505B7" w:rsidP="00A505B7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VŠEOBECNÉ PODMÍNKY: </w:t>
      </w:r>
    </w:p>
    <w:p w:rsidR="00A505B7" w:rsidRDefault="00A505B7" w:rsidP="00A505B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zkouší se podle platného zkušebního řádu ČMMJ z roku 2020 </w:t>
      </w:r>
    </w:p>
    <w:p w:rsidR="00A505B7" w:rsidRDefault="00A505B7" w:rsidP="00A505B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během zkoušek je nutné dodržovat Veterinární zákon č. 166/1999 Sb., v platném znění, a zákon o ochraně zvířat proti týrání č. 246/1992 Sb., v platném znění </w:t>
      </w:r>
    </w:p>
    <w:p w:rsidR="00A505B7" w:rsidRDefault="00A505B7" w:rsidP="00A505B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po celou dobu zkoušek musí mít vůdce psa pod neustálou kontrolou, musí pro svého psa zabezpečit napájení a krmení a musí se aktivně podílet na ochraně svého psa před utrpením </w:t>
      </w:r>
    </w:p>
    <w:p w:rsidR="00A505B7" w:rsidRDefault="00A505B7" w:rsidP="00A505B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vedoucí psa musí být myslivecky ustrojen, mít u sebe průkaz původu psa, potvrzení o vakcinaci psa, členský průkaz, případně smlouvu o pojištěni odpovědnosti </w:t>
      </w:r>
    </w:p>
    <w:p w:rsidR="00A505B7" w:rsidRDefault="00A505B7" w:rsidP="00A505B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vedoucí psa ručí za veškeré psem způsobené škody, pořadatel nenese odpovědnost za případnou ztrátu psa </w:t>
      </w:r>
    </w:p>
    <w:p w:rsidR="00A505B7" w:rsidRDefault="00A505B7" w:rsidP="00A505B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vůdce psa může podat písemnou námitku proti ohodnocení psa v případě porušení zkušebního řádu, a to ihned po oznámení hodnocení, rozhodčí jsou povinni námitku ihned vyřešit. V případě podání námitky vůdce složí pořadateli jistinu ve výši 500 Kč, která mu bude vrácena v případě oprávněnosti námitky. V opačném případě částka propadá ve prospěch pořadatele. Ve sporných případech s konečnou platností rozhodne vrchní rozhodčí. </w:t>
      </w:r>
    </w:p>
    <w:p w:rsidR="00A505B7" w:rsidRDefault="00A505B7" w:rsidP="00A505B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A505B7" w:rsidRDefault="00A505B7" w:rsidP="00A505B7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VETERINÁRNÍ PODMÍNKY: </w:t>
      </w:r>
    </w:p>
    <w:p w:rsidR="00A505B7" w:rsidRDefault="00A505B7" w:rsidP="00A505B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Psi účastnící se zkoušek musí být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klinicky zdraví. </w:t>
      </w:r>
    </w:p>
    <w:p w:rsidR="00A505B7" w:rsidRDefault="00A505B7" w:rsidP="00A505B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Psi pocházející z ČR musí být doprovázeni platným očkovacím průkazem (dle § 6 veterinárního zákona) nebo platným pasem pro malá zvířata. Psi pocházející z členských zemí EU a třetích zemí musí být doprovázeni platným pasem pro malá zvířata a musí splňovat podmínky dané nařízením Evropského Parlamentu a Rady 998/2003 ze dne 26. 5. 2003. Tyto doklady musí obsahovat záznam o platném </w:t>
      </w:r>
      <w:r>
        <w:rPr>
          <w:rFonts w:ascii="Times New Roman" w:hAnsi="Times New Roman" w:cs="Times New Roman"/>
          <w:b/>
          <w:bCs/>
          <w:sz w:val="23"/>
          <w:szCs w:val="23"/>
        </w:rPr>
        <w:t>očkování proti vzteklině</w:t>
      </w:r>
      <w:r>
        <w:rPr>
          <w:rFonts w:ascii="Times New Roman" w:hAnsi="Times New Roman" w:cs="Times New Roman"/>
          <w:sz w:val="23"/>
          <w:szCs w:val="23"/>
        </w:rPr>
        <w:t xml:space="preserve">. Pes musí splňovat podmínku, že byl proti vzteklině očkován dle očkovacího schématu. Psi musí být dle vakcinačního schématu stanoveného výrobcem vakcíny v imunitě proti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psince,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parvoviróze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a </w:t>
      </w:r>
      <w:r>
        <w:rPr>
          <w:rFonts w:ascii="Times New Roman" w:hAnsi="Times New Roman" w:cs="Times New Roman"/>
          <w:b/>
          <w:bCs/>
          <w:sz w:val="23"/>
          <w:szCs w:val="23"/>
        </w:rPr>
        <w:t>infekční hepatitidě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</w:p>
    <w:p w:rsidR="00A505B7" w:rsidRDefault="00A505B7" w:rsidP="00A505B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Toto se týká i psů, kteří se zkoušek přímo neúčastní, ale jsou v místě zkoušek přítomni. </w:t>
      </w:r>
    </w:p>
    <w:p w:rsidR="00A505B7" w:rsidRDefault="00A505B7" w:rsidP="00A505B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Zkoušek se nesmí zúčastnit psi, kteří neprošli veterinární přejímkou. </w:t>
      </w:r>
    </w:p>
    <w:p w:rsidR="00A505B7" w:rsidRDefault="00A505B7" w:rsidP="00A505B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Psi pocházející z členských zemí EU a třetích zemí musí být doprovázeni platným pasem pro malá zvířata a musí splňovat podmínky dané nařízením Evropského Parlamentu a Rady 998/2003 ze dne 26. 5. 2003 </w:t>
      </w:r>
    </w:p>
    <w:p w:rsidR="00A505B7" w:rsidRDefault="00A505B7" w:rsidP="00A505B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A505B7" w:rsidRDefault="00A505B7" w:rsidP="00A505B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A505B7" w:rsidRDefault="00A505B7" w:rsidP="00A505B7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UPOZORNĚNÍ POŘADATELE: </w:t>
      </w:r>
    </w:p>
    <w:p w:rsidR="00A505B7" w:rsidRDefault="00A505B7" w:rsidP="00A505B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POPLATEK za zkoušky činí 800 Kč </w:t>
      </w:r>
    </w:p>
    <w:p w:rsidR="00A505B7" w:rsidRDefault="00A505B7" w:rsidP="00A505B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PRO ČLENY ČMMJ SLEVA NA 600,- Kč </w:t>
      </w:r>
    </w:p>
    <w:p w:rsidR="00A505B7" w:rsidRDefault="00A505B7" w:rsidP="00A505B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Platbu uhraďte PŘEVODNÍM PŘÍKAZEM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uveďte variabilní symbol – tetovací číslo (číslo zápisu) vašeho psa, potvrzení </w:t>
      </w:r>
      <w:r>
        <w:rPr>
          <w:rFonts w:ascii="Times New Roman" w:hAnsi="Times New Roman" w:cs="Times New Roman"/>
          <w:sz w:val="23"/>
          <w:szCs w:val="23"/>
        </w:rPr>
        <w:t>o provedené platbě vezměte ke kontrole na zkoušky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. Pouze po dohodě, je možná platba přímo na místě. </w:t>
      </w:r>
    </w:p>
    <w:p w:rsidR="00A505B7" w:rsidRDefault="00A505B7" w:rsidP="00A505B7">
      <w:pPr>
        <w:pStyle w:val="Default"/>
        <w:rPr>
          <w:rFonts w:ascii="Times New Roman" w:hAnsi="Times New Roman" w:cs="Times New Roman"/>
          <w:b/>
          <w:bCs/>
          <w:sz w:val="30"/>
          <w:szCs w:val="30"/>
        </w:rPr>
      </w:pPr>
    </w:p>
    <w:p w:rsidR="00A505B7" w:rsidRDefault="00A505B7" w:rsidP="00A505B7">
      <w:pPr>
        <w:pStyle w:val="Defaul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Bankovní spojení: 255710725/0300 </w:t>
      </w:r>
    </w:p>
    <w:p w:rsidR="00A505B7" w:rsidRDefault="00A505B7" w:rsidP="00A505B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Neúčast na zkouškách bez omluvy nezakládá důvod pro vrácení peněz.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V případě, že se nemůžete z jakýchkoliv důvodů zkoušky zúčastnit, je nutné tuto skutečnost oznámit telefonicky, nebo s využitím emailové zprávy na OMS. </w:t>
      </w:r>
      <w:r>
        <w:rPr>
          <w:rFonts w:ascii="Times New Roman" w:hAnsi="Times New Roman" w:cs="Times New Roman"/>
          <w:sz w:val="23"/>
          <w:szCs w:val="23"/>
        </w:rPr>
        <w:t>Důvodem je zajištění dostatečné plochy ke zkouškám a potřebný počet rozhodčích z výkonu s odpovídající aprobací, umožnění účasti na zkouškách náhradníkům a tisk veškerých formulářů nezbytných pro průběh zkoušek.</w:t>
      </w:r>
    </w:p>
    <w:p w:rsidR="00A505B7" w:rsidRDefault="00A505B7" w:rsidP="00A505B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A505B7" w:rsidRDefault="00A505B7" w:rsidP="00A505B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A505B7" w:rsidRDefault="00A505B7" w:rsidP="00A505B7">
      <w:pPr>
        <w:pStyle w:val="Default"/>
        <w:pageBreakBefore/>
        <w:spacing w:after="240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PŘIHLÁŠKA, KTERÁ NENÍ VÝSLOVNĚ S OZNÁMENÍM VRÁCENÁ JE </w:t>
      </w:r>
      <w:r>
        <w:rPr>
          <w:b/>
          <w:bCs/>
          <w:sz w:val="44"/>
          <w:szCs w:val="44"/>
        </w:rPr>
        <w:t>PŘIJATÁ</w:t>
      </w:r>
      <w:r>
        <w:rPr>
          <w:sz w:val="44"/>
          <w:szCs w:val="44"/>
        </w:rPr>
        <w:t xml:space="preserve">. </w:t>
      </w:r>
    </w:p>
    <w:p w:rsidR="00A505B7" w:rsidRDefault="00A505B7" w:rsidP="00A505B7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UZÁVĚRKA PŘIHLÁŠEK</w:t>
      </w:r>
      <w:r>
        <w:rPr>
          <w:sz w:val="32"/>
          <w:szCs w:val="32"/>
        </w:rPr>
        <w:t xml:space="preserve">: JEDEN TÝDEN PŘED KONÁNÍM ZKOUŠEK!! </w:t>
      </w:r>
    </w:p>
    <w:p w:rsidR="00A505B7" w:rsidRDefault="00A505B7" w:rsidP="00A505B7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Součástí přihlášky je kopie průkazu původu. </w:t>
      </w:r>
    </w:p>
    <w:p w:rsidR="00A505B7" w:rsidRDefault="00A505B7" w:rsidP="00A505B7">
      <w:pPr>
        <w:pStyle w:val="Default"/>
        <w:spacing w:after="2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PROPOZICE NEZASÍLÁME, POKUD SI JE VŮDCE NEVYŽÁDÁ. </w:t>
      </w:r>
    </w:p>
    <w:p w:rsidR="00A505B7" w:rsidRDefault="00A505B7" w:rsidP="00A505B7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IČO: 67777619 Telefon: 724 033 009 </w:t>
      </w:r>
    </w:p>
    <w:p w:rsidR="00A505B7" w:rsidRDefault="00A505B7" w:rsidP="00A505B7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E-mail: vostmysli@seznam.cz www.myslivost.cz/omsprostejov </w:t>
      </w:r>
    </w:p>
    <w:p w:rsidR="00A505B7" w:rsidRDefault="00A505B7" w:rsidP="00A505B7">
      <w:pPr>
        <w:pStyle w:val="Default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Předem Vám děkujeme za pochopení a spolupráci na přípravě zkoušek psů. </w:t>
      </w:r>
    </w:p>
    <w:p w:rsidR="00A505B7" w:rsidRDefault="00A505B7" w:rsidP="00A505B7">
      <w:pPr>
        <w:pStyle w:val="Default"/>
        <w:rPr>
          <w:b/>
          <w:bCs/>
          <w:sz w:val="50"/>
          <w:szCs w:val="50"/>
        </w:rPr>
      </w:pPr>
    </w:p>
    <w:p w:rsidR="00A505B7" w:rsidRDefault="00A505B7" w:rsidP="00A505B7">
      <w:pPr>
        <w:pStyle w:val="Default"/>
        <w:rPr>
          <w:sz w:val="50"/>
          <w:szCs w:val="50"/>
        </w:rPr>
      </w:pPr>
      <w:r>
        <w:rPr>
          <w:b/>
          <w:bCs/>
          <w:sz w:val="50"/>
          <w:szCs w:val="50"/>
        </w:rPr>
        <w:t xml:space="preserve">Myslivosti zdar! </w:t>
      </w:r>
    </w:p>
    <w:p w:rsidR="00A505B7" w:rsidRDefault="00A505B7" w:rsidP="00A505B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Jaroslav Mráček – předseda OMS Prostějov </w:t>
      </w:r>
    </w:p>
    <w:p w:rsidR="00A505B7" w:rsidRDefault="00A505B7" w:rsidP="00A505B7">
      <w:pPr>
        <w:rPr>
          <w:sz w:val="28"/>
          <w:szCs w:val="28"/>
        </w:rPr>
      </w:pPr>
      <w:r>
        <w:rPr>
          <w:sz w:val="28"/>
          <w:szCs w:val="28"/>
        </w:rPr>
        <w:t>Dalibor Fajt – předseda kynologické komise OMS Prostějov</w:t>
      </w:r>
    </w:p>
    <w:p w:rsidR="00A505B7" w:rsidRDefault="00A505B7" w:rsidP="00A505B7">
      <w:pPr>
        <w:rPr>
          <w:sz w:val="28"/>
          <w:szCs w:val="28"/>
        </w:rPr>
      </w:pPr>
    </w:p>
    <w:p w:rsidR="00A505B7" w:rsidRDefault="00A505B7" w:rsidP="00A505B7">
      <w:pPr>
        <w:rPr>
          <w:b/>
        </w:rPr>
      </w:pPr>
      <w:r>
        <w:rPr>
          <w:b/>
          <w:sz w:val="28"/>
          <w:szCs w:val="28"/>
        </w:rPr>
        <w:t>Vzhledem k nákazové situaci nebude během zkoušek řešeno občerstvení, proto Vás žádáme, aby jste si zabezpečili občerstvení z vlastních zdrojů.  Děkujeme</w:t>
      </w:r>
    </w:p>
    <w:p w:rsidR="007F7805" w:rsidRDefault="007F7805"/>
    <w:p w:rsidR="00E9231C" w:rsidRDefault="00E9231C"/>
    <w:p w:rsidR="00E9231C" w:rsidRDefault="00E9231C"/>
    <w:p w:rsidR="00E9231C" w:rsidRDefault="00E9231C"/>
    <w:p w:rsidR="00E9231C" w:rsidRDefault="00E9231C"/>
    <w:p w:rsidR="00E9231C" w:rsidRDefault="00E9231C"/>
    <w:p w:rsidR="00E9231C" w:rsidRDefault="00E9231C"/>
    <w:p w:rsidR="00E9231C" w:rsidRDefault="00E9231C"/>
    <w:p w:rsidR="00E9231C" w:rsidRDefault="00E9231C"/>
    <w:p w:rsidR="00E9231C" w:rsidRDefault="00E9231C"/>
    <w:p w:rsidR="00E9231C" w:rsidRDefault="00E9231C"/>
    <w:p w:rsidR="00E9231C" w:rsidRDefault="00E9231C"/>
    <w:p w:rsidR="00E9231C" w:rsidRDefault="00E9231C"/>
    <w:p w:rsidR="00E9231C" w:rsidRDefault="00E9231C"/>
    <w:p w:rsidR="00E9231C" w:rsidRDefault="00E9231C"/>
    <w:p w:rsidR="00E9231C" w:rsidRDefault="00E9231C" w:rsidP="00E9231C">
      <w:pPr>
        <w:jc w:val="center"/>
        <w:rPr>
          <w:rFonts w:cstheme="minorHAnsi"/>
          <w:b/>
          <w:color w:val="404040" w:themeColor="text1" w:themeTint="BF"/>
          <w:sz w:val="48"/>
          <w:szCs w:val="48"/>
        </w:rPr>
      </w:pPr>
      <w:r>
        <w:rPr>
          <w:rFonts w:cstheme="minorHAnsi"/>
          <w:b/>
          <w:color w:val="404040" w:themeColor="text1" w:themeTint="BF"/>
          <w:sz w:val="48"/>
          <w:szCs w:val="48"/>
        </w:rPr>
        <w:lastRenderedPageBreak/>
        <w:t>Souhlas se zpracováním osobních údajů</w:t>
      </w:r>
    </w:p>
    <w:p w:rsidR="00E9231C" w:rsidRDefault="00E9231C" w:rsidP="00E9231C">
      <w:pPr>
        <w:jc w:val="center"/>
        <w:rPr>
          <w:rFonts w:cstheme="minorHAnsi"/>
          <w:b/>
          <w:color w:val="404040" w:themeColor="text1" w:themeTint="BF"/>
          <w:sz w:val="48"/>
          <w:szCs w:val="48"/>
        </w:rPr>
      </w:pPr>
      <w:r>
        <w:rPr>
          <w:rFonts w:cstheme="minorHAnsi"/>
          <w:b/>
          <w:color w:val="404040" w:themeColor="text1" w:themeTint="BF"/>
          <w:sz w:val="48"/>
          <w:szCs w:val="48"/>
        </w:rPr>
        <w:t>KYNOLOGIE</w:t>
      </w:r>
    </w:p>
    <w:p w:rsidR="00E9231C" w:rsidRDefault="00E9231C" w:rsidP="00E9231C">
      <w:pPr>
        <w:spacing w:line="240" w:lineRule="auto"/>
        <w:jc w:val="both"/>
        <w:rPr>
          <w:rFonts w:cstheme="minorHAnsi"/>
          <w:b/>
          <w:color w:val="404040" w:themeColor="text1" w:themeTint="BF"/>
        </w:rPr>
      </w:pPr>
      <w:r>
        <w:rPr>
          <w:rFonts w:cstheme="minorHAnsi"/>
          <w:b/>
          <w:color w:val="404040" w:themeColor="text1" w:themeTint="BF"/>
        </w:rPr>
        <w:t>Já, níže podepsaný/á,</w:t>
      </w:r>
    </w:p>
    <w:p w:rsidR="00E9231C" w:rsidRDefault="00E9231C" w:rsidP="00E9231C">
      <w:pPr>
        <w:spacing w:line="240" w:lineRule="auto"/>
        <w:rPr>
          <w:rFonts w:cstheme="minorHAnsi"/>
          <w:color w:val="404040" w:themeColor="text1" w:themeTint="BF"/>
        </w:rPr>
      </w:pPr>
      <w:r>
        <w:rPr>
          <w:rFonts w:cstheme="minorHAnsi"/>
          <w:b/>
          <w:color w:val="404040" w:themeColor="text1" w:themeTint="BF"/>
        </w:rPr>
        <w:t>uděluji tímto spolku</w:t>
      </w:r>
      <w:r>
        <w:rPr>
          <w:rFonts w:cstheme="minorHAnsi"/>
          <w:color w:val="404040" w:themeColor="text1" w:themeTint="BF"/>
        </w:rPr>
        <w:t xml:space="preserve"> OMS Prostějov, se sídlem Pod Kosířem 16, Prostějov 796 04, IČO: 67777619, zapsané v obchodním rejstříku vedeném v Praze, oddíl  L , vložka 4114, (dále jen „Správce“), </w:t>
      </w:r>
      <w:r>
        <w:rPr>
          <w:rFonts w:cstheme="minorHAnsi"/>
          <w:b/>
          <w:color w:val="404040" w:themeColor="text1" w:themeTint="BF"/>
        </w:rPr>
        <w:t>souhlas se zpracováním mých osobních údajů</w:t>
      </w:r>
      <w:r>
        <w:rPr>
          <w:rFonts w:cstheme="minorHAnsi"/>
          <w:color w:val="404040" w:themeColor="text1" w:themeTint="BF"/>
        </w:rPr>
        <w:t>, a to za níže uvedených podmínek:</w:t>
      </w:r>
    </w:p>
    <w:p w:rsidR="00E9231C" w:rsidRDefault="00E9231C" w:rsidP="00E9231C">
      <w:pPr>
        <w:pStyle w:val="Odstavecseseznamem"/>
        <w:numPr>
          <w:ilvl w:val="0"/>
          <w:numId w:val="1"/>
        </w:numPr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Osobní údaje, které budou zpracovány: jméno, příjmení a titul, poštovní adresa, datum narození, e-mailová adresa, telefonní číslo, čísla LL, ZP, , informace o loveckém psů, fotografie a videozáznamy z akcí .</w:t>
      </w:r>
    </w:p>
    <w:p w:rsidR="00E9231C" w:rsidRDefault="00E9231C" w:rsidP="00E9231C">
      <w:pPr>
        <w:pStyle w:val="Odstavecseseznamem"/>
        <w:rPr>
          <w:rFonts w:cstheme="minorHAnsi"/>
          <w:color w:val="404040" w:themeColor="text1" w:themeTint="BF"/>
        </w:rPr>
      </w:pPr>
    </w:p>
    <w:p w:rsidR="00E9231C" w:rsidRDefault="00E9231C" w:rsidP="00E9231C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 xml:space="preserve">Účelem zpracování osobních údajů je: Vedení evidence akce  psů, zajištění služeb pro zkoušky psů a MS OMS Prostějov </w:t>
      </w:r>
    </w:p>
    <w:p w:rsidR="00E9231C" w:rsidRDefault="00E9231C" w:rsidP="00E9231C">
      <w:pPr>
        <w:pStyle w:val="Odstavecseseznamem"/>
        <w:rPr>
          <w:rFonts w:cstheme="minorHAnsi"/>
          <w:color w:val="404040" w:themeColor="text1" w:themeTint="BF"/>
        </w:rPr>
      </w:pPr>
    </w:p>
    <w:p w:rsidR="00E9231C" w:rsidRDefault="00E9231C" w:rsidP="00E9231C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Doba zpracování osobních údajů je: po dobu trvání smlouvy a následně ještě jeden rok od jejího ukončení , a v souladu se skartačním řádem.</w:t>
      </w:r>
    </w:p>
    <w:p w:rsidR="00E9231C" w:rsidRDefault="00E9231C" w:rsidP="00E9231C">
      <w:pPr>
        <w:pStyle w:val="Odstavecseseznamem"/>
        <w:rPr>
          <w:rFonts w:cstheme="minorHAnsi"/>
          <w:color w:val="404040" w:themeColor="text1" w:themeTint="BF"/>
        </w:rPr>
      </w:pPr>
    </w:p>
    <w:p w:rsidR="00E9231C" w:rsidRDefault="00E9231C" w:rsidP="00E9231C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Osobní údaje mohou být poskytnuty následujícím třetím osobám:</w:t>
      </w:r>
      <w:r>
        <w:rPr>
          <w:rFonts w:cstheme="minorHAnsi"/>
          <w:color w:val="404040" w:themeColor="text1" w:themeTint="BF"/>
        </w:rPr>
        <w:br/>
        <w:t xml:space="preserve">ČMMJ Praha </w:t>
      </w:r>
      <w:proofErr w:type="spellStart"/>
      <w:r>
        <w:rPr>
          <w:rFonts w:cstheme="minorHAnsi"/>
          <w:color w:val="404040" w:themeColor="text1" w:themeTint="BF"/>
        </w:rPr>
        <w:t>z.s.,ČMKJ</w:t>
      </w:r>
      <w:proofErr w:type="spellEnd"/>
      <w:r>
        <w:rPr>
          <w:rFonts w:cstheme="minorHAnsi"/>
          <w:color w:val="404040" w:themeColor="text1" w:themeTint="BF"/>
        </w:rPr>
        <w:t xml:space="preserve"> Praha, ČMKU Praha,  </w:t>
      </w:r>
    </w:p>
    <w:p w:rsidR="00E9231C" w:rsidRDefault="00E9231C" w:rsidP="00E9231C">
      <w:pPr>
        <w:pStyle w:val="Odstavecseseznamem"/>
        <w:rPr>
          <w:rFonts w:cstheme="minorHAnsi"/>
          <w:color w:val="404040" w:themeColor="text1" w:themeTint="BF"/>
        </w:rPr>
      </w:pPr>
    </w:p>
    <w:p w:rsidR="00E9231C" w:rsidRDefault="00E9231C" w:rsidP="00E9231C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Správce nemá v úmyslu předat osobní údaje Subjektu údajů do třetí země, mezinárodní organizaci nebo jiným, než výše uvedeným třetím osobám.</w:t>
      </w:r>
    </w:p>
    <w:p w:rsidR="00E9231C" w:rsidRDefault="00E9231C" w:rsidP="00E9231C">
      <w:pPr>
        <w:pStyle w:val="Odstavecseseznamem"/>
        <w:rPr>
          <w:rFonts w:cstheme="minorHAnsi"/>
          <w:color w:val="404040" w:themeColor="text1" w:themeTint="BF"/>
        </w:rPr>
      </w:pPr>
    </w:p>
    <w:p w:rsidR="00E9231C" w:rsidRDefault="00E9231C" w:rsidP="00E9231C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Subjekt údajů má právo kdykoliv odvolat svůj souhlas se zpracováním osobních údajů, právo požadovat od Správce přístup ke svým osobním údajům, jejich opravu nebo výmaz, popřípadě omezení zpracování, a vznést námitku proti zpracování, má právo na přenositelnost těchto údajů k jinému správci, jakož i právo podat stížnost u Úřadu pro ochranu osobních údajů, má-li za to, že Správce při zpracování osobních údajů postupuje v rozporu s Nařízením na ochranu osobních údajů.</w:t>
      </w:r>
    </w:p>
    <w:p w:rsidR="00E9231C" w:rsidRDefault="00E9231C" w:rsidP="00E9231C">
      <w:pPr>
        <w:pStyle w:val="Odstavecseseznamem"/>
        <w:rPr>
          <w:rFonts w:cstheme="minorHAnsi"/>
          <w:color w:val="404040" w:themeColor="text1" w:themeTint="BF"/>
        </w:rPr>
      </w:pPr>
    </w:p>
    <w:p w:rsidR="00E9231C" w:rsidRDefault="00E9231C" w:rsidP="00E9231C">
      <w:pPr>
        <w:spacing w:line="240" w:lineRule="auto"/>
        <w:rPr>
          <w:rFonts w:cstheme="minorHAnsi"/>
          <w:b/>
          <w:color w:val="404040" w:themeColor="text1" w:themeTint="BF"/>
        </w:rPr>
      </w:pPr>
      <w:r>
        <w:rPr>
          <w:rFonts w:cstheme="minorHAnsi"/>
          <w:b/>
          <w:color w:val="404040" w:themeColor="text1" w:themeTint="BF"/>
        </w:rPr>
        <w:t>Subjekt údajů prohlašuje, že byl Správcem řádně poučen o zpracování a ochraně osobních údajů*, že výše uvedené osobní údaje jsou přesné a pravdivé a jsou Správci poskytovány dobrovolně.</w:t>
      </w:r>
    </w:p>
    <w:p w:rsidR="00E9231C" w:rsidRDefault="00E9231C" w:rsidP="00E9231C">
      <w:pPr>
        <w:spacing w:line="240" w:lineRule="auto"/>
        <w:jc w:val="both"/>
        <w:rPr>
          <w:rFonts w:cstheme="minorHAnsi"/>
          <w:b/>
          <w:color w:val="404040" w:themeColor="text1" w:themeTint="BF"/>
        </w:rPr>
      </w:pPr>
    </w:p>
    <w:p w:rsidR="00E9231C" w:rsidRDefault="00E9231C" w:rsidP="00E9231C">
      <w:pPr>
        <w:spacing w:line="240" w:lineRule="auto"/>
        <w:jc w:val="both"/>
        <w:rPr>
          <w:rFonts w:cstheme="minorHAnsi"/>
          <w:b/>
          <w:color w:val="404040" w:themeColor="text1" w:themeTint="BF"/>
        </w:rPr>
      </w:pPr>
      <w:r>
        <w:rPr>
          <w:rFonts w:cstheme="minorHAnsi"/>
          <w:b/>
          <w:color w:val="404040" w:themeColor="text1" w:themeTint="BF"/>
        </w:rPr>
        <w:t xml:space="preserve">V Prostějově  dne:  </w:t>
      </w:r>
    </w:p>
    <w:p w:rsidR="00E9231C" w:rsidRDefault="00E9231C" w:rsidP="00E9231C">
      <w:pPr>
        <w:spacing w:line="240" w:lineRule="auto"/>
        <w:jc w:val="both"/>
        <w:rPr>
          <w:rFonts w:cstheme="minorHAnsi"/>
          <w:b/>
          <w:color w:val="404040" w:themeColor="text1" w:themeTint="BF"/>
        </w:rPr>
      </w:pPr>
    </w:p>
    <w:p w:rsidR="00E9231C" w:rsidRDefault="00E9231C" w:rsidP="00E9231C">
      <w:pPr>
        <w:spacing w:line="240" w:lineRule="auto"/>
        <w:jc w:val="both"/>
        <w:rPr>
          <w:rFonts w:cstheme="minorHAnsi"/>
          <w:b/>
          <w:color w:val="404040" w:themeColor="text1" w:themeTint="BF"/>
        </w:rPr>
      </w:pPr>
    </w:p>
    <w:p w:rsidR="00E9231C" w:rsidRDefault="00E9231C" w:rsidP="00E9231C">
      <w:pPr>
        <w:spacing w:line="240" w:lineRule="auto"/>
        <w:jc w:val="center"/>
        <w:rPr>
          <w:rFonts w:cstheme="minorHAnsi"/>
          <w:b/>
          <w:color w:val="404040" w:themeColor="text1" w:themeTint="BF"/>
        </w:rPr>
      </w:pPr>
      <w:r>
        <w:rPr>
          <w:rFonts w:cstheme="minorHAnsi"/>
          <w:b/>
          <w:color w:val="404040" w:themeColor="text1" w:themeTint="BF"/>
        </w:rPr>
        <w:t>------------------------------------------------------------</w:t>
      </w:r>
    </w:p>
    <w:p w:rsidR="00E9231C" w:rsidRDefault="00E9231C" w:rsidP="00E9231C">
      <w:pPr>
        <w:spacing w:line="240" w:lineRule="auto"/>
        <w:jc w:val="center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podpis subjektu údajů</w:t>
      </w:r>
    </w:p>
    <w:p w:rsidR="00E9231C" w:rsidRDefault="00E9231C"/>
    <w:sectPr w:rsidR="00E9231C" w:rsidSect="00A505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95CED"/>
    <w:multiLevelType w:val="hybridMultilevel"/>
    <w:tmpl w:val="F39C3DB8"/>
    <w:lvl w:ilvl="0" w:tplc="CC987E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B7"/>
    <w:rsid w:val="001165E8"/>
    <w:rsid w:val="002904AC"/>
    <w:rsid w:val="007F7805"/>
    <w:rsid w:val="00A505B7"/>
    <w:rsid w:val="00B46E04"/>
    <w:rsid w:val="00E9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05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505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0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5B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9231C"/>
    <w:pPr>
      <w:ind w:left="720"/>
      <w:contextualSpacing/>
    </w:pPr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05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505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0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5B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9231C"/>
    <w:pPr>
      <w:ind w:left="720"/>
      <w:contextualSpacing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OMSPV</dc:creator>
  <cp:lastModifiedBy>Břeťa</cp:lastModifiedBy>
  <cp:revision>2</cp:revision>
  <dcterms:created xsi:type="dcterms:W3CDTF">2020-09-26T08:46:00Z</dcterms:created>
  <dcterms:modified xsi:type="dcterms:W3CDTF">2020-09-26T08:46:00Z</dcterms:modified>
</cp:coreProperties>
</file>